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AA" w:rsidRDefault="005A5FAA" w:rsidP="00D7406B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62C" w:rsidRDefault="0001162C" w:rsidP="00D7406B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86195" cy="8856804"/>
            <wp:effectExtent l="0" t="0" r="0" b="1905"/>
            <wp:docPr id="1" name="Рисунок 1" descr="d:\Файлы\Рабочий стол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\Рабочий стол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85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62C" w:rsidRDefault="0001162C" w:rsidP="00D7406B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62C" w:rsidRDefault="0001162C" w:rsidP="00D7406B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A4152" w:rsidRDefault="005A5FAA" w:rsidP="00922DC8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A5FAA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  <w:r w:rsidR="00922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22DC8" w:rsidRPr="00D7406B" w:rsidRDefault="00922DC8" w:rsidP="00922DC8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DA4152">
        <w:rPr>
          <w:rFonts w:ascii="Times New Roman" w:eastAsia="Times New Roman" w:hAnsi="Times New Roman" w:cs="Times New Roman"/>
          <w:sz w:val="26"/>
          <w:szCs w:val="26"/>
        </w:rPr>
        <w:t>приказу МКУ «Управление спорта и молодежной политики</w:t>
      </w:r>
      <w:r w:rsidRPr="00DA4152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922DC8" w:rsidRPr="00C20291" w:rsidRDefault="00922DC8" w:rsidP="00922DC8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 w:hanging="379"/>
        <w:jc w:val="right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от «_</w:t>
      </w:r>
      <w:r w:rsidR="00C20291" w:rsidRPr="00C20291">
        <w:rPr>
          <w:rFonts w:ascii="Times New Roman" w:eastAsia="Times New Roman" w:hAnsi="Times New Roman" w:cs="Times New Roman"/>
          <w:sz w:val="26"/>
          <w:szCs w:val="26"/>
          <w:u w:val="single"/>
        </w:rPr>
        <w:t>23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_»_</w:t>
      </w:r>
      <w:r w:rsidR="00C20291" w:rsidRPr="00C20291">
        <w:rPr>
          <w:rFonts w:ascii="Times New Roman" w:eastAsia="Times New Roman" w:hAnsi="Times New Roman" w:cs="Times New Roman"/>
          <w:sz w:val="26"/>
          <w:szCs w:val="26"/>
          <w:u w:val="single"/>
        </w:rPr>
        <w:t>09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_202</w:t>
      </w:r>
      <w:r w:rsidR="00C20291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C20291" w:rsidRPr="00C20291">
        <w:rPr>
          <w:rFonts w:ascii="Times New Roman" w:eastAsia="Times New Roman" w:hAnsi="Times New Roman" w:cs="Times New Roman"/>
          <w:sz w:val="26"/>
          <w:szCs w:val="26"/>
          <w:u w:val="single"/>
        </w:rPr>
        <w:t>137</w:t>
      </w:r>
    </w:p>
    <w:p w:rsidR="00D7406B" w:rsidRPr="003E06CF" w:rsidRDefault="00D7406B" w:rsidP="00D7406B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06CF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D7406B" w:rsidRDefault="00D7406B" w:rsidP="00DA4152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b/>
          <w:sz w:val="26"/>
          <w:szCs w:val="26"/>
        </w:rPr>
        <w:t>о системе оплаты труда педагогических работников</w:t>
      </w:r>
      <w:r w:rsidR="001D257F"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автономного учреждения дополнительного образования «Спортивная школа Иволгинского района»</w:t>
      </w:r>
      <w:r w:rsidRPr="00D7406B">
        <w:rPr>
          <w:rFonts w:ascii="Times New Roman" w:eastAsia="Times New Roman" w:hAnsi="Times New Roman" w:cs="Times New Roman"/>
          <w:b/>
          <w:sz w:val="26"/>
          <w:szCs w:val="26"/>
        </w:rPr>
        <w:t>, реализующ</w:t>
      </w:r>
      <w:r w:rsidR="001D257F">
        <w:rPr>
          <w:rFonts w:ascii="Times New Roman" w:eastAsia="Times New Roman" w:hAnsi="Times New Roman" w:cs="Times New Roman"/>
          <w:b/>
          <w:sz w:val="26"/>
          <w:szCs w:val="26"/>
        </w:rPr>
        <w:t>ей</w:t>
      </w:r>
      <w:r w:rsidR="00DA41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7406B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образовательные программы спортивной подготовки,</w:t>
      </w:r>
      <w:r w:rsidR="00DA41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A4152">
        <w:rPr>
          <w:rFonts w:ascii="Times New Roman" w:eastAsia="Times New Roman" w:hAnsi="Times New Roman" w:cs="Times New Roman"/>
          <w:b/>
          <w:sz w:val="26"/>
          <w:szCs w:val="26"/>
        </w:rPr>
        <w:t>подведомственн</w:t>
      </w:r>
      <w:r w:rsidR="001D257F" w:rsidRPr="00DA4152">
        <w:rPr>
          <w:rFonts w:ascii="Times New Roman" w:eastAsia="Times New Roman" w:hAnsi="Times New Roman" w:cs="Times New Roman"/>
          <w:b/>
          <w:sz w:val="26"/>
          <w:szCs w:val="26"/>
        </w:rPr>
        <w:t xml:space="preserve">ой </w:t>
      </w:r>
      <w:r w:rsidR="00DA4152" w:rsidRPr="00DA4152">
        <w:rPr>
          <w:rFonts w:ascii="Times New Roman" w:eastAsia="Times New Roman" w:hAnsi="Times New Roman" w:cs="Times New Roman"/>
          <w:b/>
          <w:sz w:val="26"/>
          <w:szCs w:val="26"/>
        </w:rPr>
        <w:t xml:space="preserve">МКУ «Управление спорта и молодежной политики» </w:t>
      </w:r>
      <w:r w:rsidR="001D257F" w:rsidRPr="00DA4152">
        <w:rPr>
          <w:rFonts w:ascii="Times New Roman" w:eastAsia="Times New Roman" w:hAnsi="Times New Roman" w:cs="Times New Roman"/>
          <w:b/>
          <w:sz w:val="26"/>
          <w:szCs w:val="26"/>
        </w:rPr>
        <w:t>администрации МО «Иволгинский район»</w:t>
      </w:r>
      <w:r w:rsidR="00DA4152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proofErr w:type="gramEnd"/>
    </w:p>
    <w:p w:rsidR="00DA4152" w:rsidRPr="00D7406B" w:rsidRDefault="00DA4152" w:rsidP="00DA4152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7406B" w:rsidRPr="00D7406B" w:rsidRDefault="00D7406B" w:rsidP="00D7406B">
      <w:pPr>
        <w:widowControl w:val="0"/>
        <w:numPr>
          <w:ilvl w:val="0"/>
          <w:numId w:val="2"/>
        </w:numPr>
        <w:tabs>
          <w:tab w:val="left" w:pos="4178"/>
        </w:tabs>
        <w:spacing w:after="300" w:line="256" w:lineRule="auto"/>
        <w:ind w:left="3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Общие положения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354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на основании статьи 144 Трудового кодекса Российской Федерации, Федерального закона от 30.04. 2021 №127-ФЗ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Федерации», постановления Правительства Республики Бурятия от 10.12.2014 № 620 «Об утверждении Положения об установлении систем оплаты труда работников республиканских государственных учреждений и фондов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>, финансируемых из республиканского бюджета», постановления Правительства Республики Бурятия от 02.06.2008 № 289 «Об установлении критериев отнесения государственных учреждений Республики Бурятия к уровням, используемым для определения должностного оклада руководителя республиканского государственного учреждения», постановления Правительства Республики Бурятия от 07.08.2008 № 387 «Об утверждении перечней видов выплат компенсационного и стимулирующего характера в республиканских государственных учреждениях».</w:t>
      </w:r>
    </w:p>
    <w:p w:rsidR="00D7406B" w:rsidRPr="00DA4152" w:rsidRDefault="00D7406B" w:rsidP="00D7406B">
      <w:pPr>
        <w:widowControl w:val="0"/>
        <w:numPr>
          <w:ilvl w:val="1"/>
          <w:numId w:val="2"/>
        </w:numPr>
        <w:tabs>
          <w:tab w:val="left" w:pos="1354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устанавливает систему оплаты труда, определяет порядок установления должностных окладов, виды компенсационных и стимулирующих выплат к должностным окладам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 w:rsidRPr="00DA4152">
        <w:rPr>
          <w:rFonts w:ascii="Times New Roman" w:eastAsia="Times New Roman" w:hAnsi="Times New Roman" w:cs="Times New Roman"/>
          <w:sz w:val="26"/>
          <w:szCs w:val="26"/>
        </w:rPr>
        <w:t xml:space="preserve">подведомственных </w:t>
      </w:r>
      <w:r w:rsidR="00DA4152" w:rsidRPr="00DA4152">
        <w:rPr>
          <w:rFonts w:ascii="Times New Roman" w:eastAsia="Times New Roman" w:hAnsi="Times New Roman" w:cs="Times New Roman"/>
          <w:sz w:val="26"/>
          <w:szCs w:val="26"/>
        </w:rPr>
        <w:t>МКУ «Управление спорта и молодежной политики» администрации МО «Иволгинский район»</w:t>
      </w:r>
      <w:r w:rsidRPr="00DA4152">
        <w:rPr>
          <w:rFonts w:ascii="Times New Roman" w:eastAsia="Times New Roman" w:hAnsi="Times New Roman" w:cs="Times New Roman"/>
          <w:sz w:val="26"/>
          <w:szCs w:val="26"/>
        </w:rPr>
        <w:t xml:space="preserve"> (далее - Положение, педагогический работник).</w:t>
      </w:r>
      <w:proofErr w:type="gramEnd"/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354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 настоящем Положении используются следующие понятия и определения:</w:t>
      </w:r>
    </w:p>
    <w:p w:rsidR="00D7406B" w:rsidRPr="00D7406B" w:rsidRDefault="00D7406B" w:rsidP="00D7406B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организация - организация дополнительного образования, реализующая дополнительные образовательные программы спортивной подготовки, в форме государственного бюджетного или автономного учреждения, подведомственного Министерству спорта и молодежной политики Республики</w:t>
      </w:r>
      <w:proofErr w:type="gramEnd"/>
    </w:p>
    <w:p w:rsidR="00D7406B" w:rsidRPr="00D7406B" w:rsidRDefault="00D7406B" w:rsidP="00D74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Бурятия;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спортсменов (обучающихся) и (или) организации образовательной деятельности.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Для целей настоящего Положения к категории педагогических работников относятся тренеры-преподаватели, старшие тренеры-преподаватели, инструкторы-методисты, старшие инструкторы-методисты организаций дополнительного образования, реализующих дополнительные образовательные программы спортивной подготовки,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подведомственных Министерству спорта и молодежной политики Республики Бурятия;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система оплаты труда - совокупность норм, определяющих условия и размеры оплаты труда работников организаций, включая размеры базовых окладов (базовых должностных окладов, базовых ставок заработной платы), окладов (должностных окладов, тарифных ставок), повышающие коэффициенты к должностным окладам, а также выплаты компенсационного и стимулирующего характера, установленных в соответствии с федеральными законами, законами Республики Бурятия, иными нормативными правовыми актами Российской Федерации и Республики Бурятия, а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также настоящим Положением;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тарифная ставка - фиксированный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размер оплаты труда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работника за выполнение нормы труда определенной сложности (квалификации) за единицу времени без учета компенсационных, стимулирующих и социальных выплат;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оклад (должностной оклад) - фиксированный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размер оплаты труда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надбавки стимулирующего характера, премии и иные поощрительные выплаты);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компенсационного характера -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стимулирующего характера - доплаты и надбавки стимулирующего характера, премии и иные поощрительные выплаты;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социального характера - выплаты работникам, осуществляемые за счет экономии средств фонда оплаты труда, направленные на их социальную поддержку, но не связанные с осуществлением ими трудовых функций;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эффективный контракт -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 (работ), а также меры социальной поддержки;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344"/>
        </w:tabs>
        <w:spacing w:after="0" w:line="261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Объем средств на оплату труда педагогических работников, предусмотренный главным распорядителем средств в </w:t>
      </w:r>
      <w:r w:rsidR="00505956">
        <w:rPr>
          <w:rFonts w:ascii="Times New Roman" w:eastAsia="Times New Roman" w:hAnsi="Times New Roman" w:cs="Times New Roman"/>
          <w:sz w:val="26"/>
          <w:szCs w:val="26"/>
        </w:rPr>
        <w:t>местном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бюджете, может быть уменьшен только при условии уменьшения объема государственных (муниципальных) услуг, предоставляемы</w:t>
      </w:r>
      <w:r w:rsidR="00505956">
        <w:rPr>
          <w:rFonts w:ascii="Times New Roman" w:eastAsia="Times New Roman" w:hAnsi="Times New Roman" w:cs="Times New Roman"/>
          <w:sz w:val="26"/>
          <w:szCs w:val="26"/>
        </w:rPr>
        <w:t xml:space="preserve">ми местными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государственными учреждениями, и (или) объема </w:t>
      </w:r>
      <w:r w:rsidR="00505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выполняемых ими функций.</w:t>
      </w:r>
    </w:p>
    <w:p w:rsidR="00D7406B" w:rsidRDefault="00D7406B" w:rsidP="00D7406B">
      <w:pPr>
        <w:widowControl w:val="0"/>
        <w:spacing w:after="300" w:line="261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Объем средств на оплату труда педагогических работников формируется на календарный год исходя из объема ассигнований </w:t>
      </w:r>
      <w:r w:rsidR="00505956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бюджета и средств, поступающих от предпринимательской и иной приносящей доход деятельности учреждения.</w:t>
      </w:r>
    </w:p>
    <w:p w:rsidR="00D7406B" w:rsidRPr="00D7406B" w:rsidRDefault="00D7406B" w:rsidP="00D7406B">
      <w:pPr>
        <w:widowControl w:val="0"/>
        <w:numPr>
          <w:ilvl w:val="0"/>
          <w:numId w:val="2"/>
        </w:numPr>
        <w:spacing w:after="300" w:line="25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Порядок и условия оплаты труда педагогических работников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br/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организаций дополнительного образования, реализующих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br/>
        <w:t>дополнительные образовательные программы спортивной подготовки</w:t>
      </w:r>
      <w:proofErr w:type="gramEnd"/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34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Система оплаты труда педагогических работников организаций дополнительно образования, реализующих дополнительные образовательные программы спортивной подготовки, </w:t>
      </w:r>
      <w:r w:rsidRPr="00DA4152">
        <w:rPr>
          <w:rFonts w:ascii="Times New Roman" w:eastAsia="Times New Roman" w:hAnsi="Times New Roman" w:cs="Times New Roman"/>
          <w:sz w:val="26"/>
          <w:szCs w:val="26"/>
        </w:rPr>
        <w:t>подведомственных</w:t>
      </w:r>
      <w:r w:rsidR="00DA4152" w:rsidRPr="00DA4152">
        <w:rPr>
          <w:rFonts w:ascii="Times New Roman" w:eastAsia="Times New Roman" w:hAnsi="Times New Roman" w:cs="Times New Roman"/>
          <w:sz w:val="26"/>
          <w:szCs w:val="26"/>
        </w:rPr>
        <w:t xml:space="preserve"> МКУ «Управление спорта и молодежной политики» администрации МО «Иволгинский район»</w:t>
      </w:r>
      <w:r w:rsidRPr="00DA4152">
        <w:rPr>
          <w:rFonts w:ascii="Times New Roman" w:eastAsia="Times New Roman" w:hAnsi="Times New Roman" w:cs="Times New Roman"/>
          <w:sz w:val="26"/>
          <w:szCs w:val="26"/>
        </w:rPr>
        <w:t>, включающая размеры окладов (должностных окладов), ставок заработной платы, ком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пенсационные и стимулирующие выплаты, иные выплаты, устанавливаются коллективными договорами, соглашениями, локальными правовыми актами в соответствии с федеральными законами, законами Республики Бурятия, иными нормативными правовыми актами Российской Федерации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и Республики Бурятия с учетом: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077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D7406B" w:rsidRDefault="00D7406B" w:rsidP="00C950AA">
      <w:pPr>
        <w:widowControl w:val="0"/>
        <w:numPr>
          <w:ilvl w:val="0"/>
          <w:numId w:val="4"/>
        </w:numPr>
        <w:tabs>
          <w:tab w:val="left" w:pos="1081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50AA">
        <w:rPr>
          <w:rFonts w:ascii="Times New Roman" w:eastAsia="Times New Roman" w:hAnsi="Times New Roman" w:cs="Times New Roman"/>
          <w:sz w:val="26"/>
          <w:szCs w:val="26"/>
        </w:rPr>
        <w:t>приказа Министерства здравоохранения и социального развития</w:t>
      </w:r>
      <w:r w:rsidR="00C950AA" w:rsidRPr="00C950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 xml:space="preserve">Российской Федерации от </w:t>
      </w:r>
      <w:r w:rsidR="00505956" w:rsidRPr="00C950AA">
        <w:rPr>
          <w:rFonts w:ascii="Times New Roman" w:eastAsia="Times New Roman" w:hAnsi="Times New Roman" w:cs="Times New Roman"/>
          <w:sz w:val="26"/>
          <w:szCs w:val="26"/>
        </w:rPr>
        <w:t>05.05.2008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ab/>
        <w:t xml:space="preserve"> №</w:t>
      </w:r>
      <w:r w:rsidR="00505956" w:rsidRPr="00C950AA">
        <w:rPr>
          <w:rFonts w:ascii="Times New Roman" w:eastAsia="Times New Roman" w:hAnsi="Times New Roman" w:cs="Times New Roman"/>
          <w:sz w:val="26"/>
          <w:szCs w:val="26"/>
        </w:rPr>
        <w:t>216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950AA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>Об утверждении</w:t>
      </w:r>
      <w:r w:rsidR="00C950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профессиональных квалификационных групп должностей работников </w:t>
      </w:r>
      <w:r w:rsidR="00C57577" w:rsidRPr="00C950AA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C950AA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B61B4A" w:rsidRPr="00C950AA" w:rsidRDefault="00B61B4A" w:rsidP="00B61B4A">
      <w:pPr>
        <w:widowControl w:val="0"/>
        <w:tabs>
          <w:tab w:val="left" w:pos="1081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2 в ред. Приказа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Минспорта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Республики Бурятия от 22.03.2023 № 80)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086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приказа Министерства спорта Российской Федерации от 30.10. 2015 № 999 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077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федеральных стандартов спортивной подготовки по видам спорта;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077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государственных гарантий по оплате труда;</w:t>
      </w:r>
    </w:p>
    <w:p w:rsidR="00D7406B" w:rsidRPr="00B61B4A" w:rsidRDefault="00D7406B" w:rsidP="00D7406B">
      <w:pPr>
        <w:widowControl w:val="0"/>
        <w:numPr>
          <w:ilvl w:val="0"/>
          <w:numId w:val="4"/>
        </w:numPr>
        <w:tabs>
          <w:tab w:val="left" w:pos="1077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B4A">
        <w:rPr>
          <w:rFonts w:ascii="Times New Roman" w:eastAsia="Times New Roman" w:hAnsi="Times New Roman" w:cs="Times New Roman"/>
          <w:sz w:val="26"/>
          <w:szCs w:val="26"/>
        </w:rPr>
        <w:t>перечней видов выплат компенсационного и стимулирующего</w:t>
      </w:r>
      <w:r w:rsidR="00B61B4A" w:rsidRPr="00B6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1B4A">
        <w:rPr>
          <w:rFonts w:ascii="Times New Roman" w:eastAsia="Times New Roman" w:hAnsi="Times New Roman" w:cs="Times New Roman"/>
          <w:sz w:val="26"/>
          <w:szCs w:val="26"/>
        </w:rPr>
        <w:t>характера, утвержденных постановлением Правительства Республики Бурятия от 07.08.2008</w:t>
      </w:r>
      <w:r w:rsidRPr="00B61B4A">
        <w:rPr>
          <w:rFonts w:ascii="Times New Roman" w:eastAsia="Times New Roman" w:hAnsi="Times New Roman" w:cs="Times New Roman"/>
          <w:sz w:val="26"/>
          <w:szCs w:val="26"/>
        </w:rPr>
        <w:tab/>
        <w:t>№</w:t>
      </w:r>
      <w:r w:rsidR="00B61B4A" w:rsidRPr="00B6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1B4A">
        <w:rPr>
          <w:rFonts w:ascii="Times New Roman" w:eastAsia="Times New Roman" w:hAnsi="Times New Roman" w:cs="Times New Roman"/>
          <w:sz w:val="26"/>
          <w:szCs w:val="26"/>
        </w:rPr>
        <w:t>387 «Об утверждении перечней видов выплат</w:t>
      </w:r>
      <w:r w:rsidR="00B6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1B4A">
        <w:rPr>
          <w:rFonts w:ascii="Times New Roman" w:eastAsia="Times New Roman" w:hAnsi="Times New Roman" w:cs="Times New Roman"/>
          <w:sz w:val="26"/>
          <w:szCs w:val="26"/>
        </w:rPr>
        <w:t>компенсационного и стимулирующего характера в республиканских государственных учреждениях»;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066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рекомендаций Российской трехсторонней комиссии по регулированию социально-трудовых отношений;</w:t>
      </w:r>
    </w:p>
    <w:p w:rsidR="00D7406B" w:rsidRPr="00D7406B" w:rsidRDefault="00D7406B" w:rsidP="00D7406B">
      <w:pPr>
        <w:widowControl w:val="0"/>
        <w:numPr>
          <w:ilvl w:val="0"/>
          <w:numId w:val="4"/>
        </w:numPr>
        <w:tabs>
          <w:tab w:val="left" w:pos="1111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мнения представительного органа работников.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73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Месячная заработная плата педагогического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труда, увеличенного на районный коэффициент и процентную надбавку за стаж работы в районах с особыми климатическими условиями, в том числе в районах Крайнего Севера и приравненных к ним местностям.</w:t>
      </w:r>
      <w:proofErr w:type="gramEnd"/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98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Заработная плата (оплата труда) работников определяется исходя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из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7406B" w:rsidRPr="00D7406B" w:rsidRDefault="00D7406B" w:rsidP="00D7406B">
      <w:pPr>
        <w:widowControl w:val="0"/>
        <w:numPr>
          <w:ilvl w:val="0"/>
          <w:numId w:val="6"/>
        </w:numPr>
        <w:tabs>
          <w:tab w:val="left" w:pos="972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окладов (должностных окладов);</w:t>
      </w:r>
    </w:p>
    <w:p w:rsidR="00D7406B" w:rsidRPr="00D7406B" w:rsidRDefault="00D7406B" w:rsidP="00D7406B">
      <w:pPr>
        <w:widowControl w:val="0"/>
        <w:numPr>
          <w:ilvl w:val="0"/>
          <w:numId w:val="6"/>
        </w:numPr>
        <w:tabs>
          <w:tab w:val="left" w:pos="972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 компенсационного характера;</w:t>
      </w:r>
    </w:p>
    <w:p w:rsidR="00D7406B" w:rsidRPr="00D7406B" w:rsidRDefault="00D7406B" w:rsidP="00D7406B">
      <w:pPr>
        <w:widowControl w:val="0"/>
        <w:numPr>
          <w:ilvl w:val="0"/>
          <w:numId w:val="6"/>
        </w:numPr>
        <w:tabs>
          <w:tab w:val="left" w:pos="972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 стимулирующего характера.</w:t>
      </w:r>
    </w:p>
    <w:p w:rsidR="00D7406B" w:rsidRPr="00075D42" w:rsidRDefault="00D7406B" w:rsidP="00D7406B">
      <w:pPr>
        <w:widowControl w:val="0"/>
        <w:numPr>
          <w:ilvl w:val="1"/>
          <w:numId w:val="2"/>
        </w:numPr>
        <w:tabs>
          <w:tab w:val="left" w:pos="1525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D42">
        <w:rPr>
          <w:rFonts w:ascii="Times New Roman" w:eastAsia="Times New Roman" w:hAnsi="Times New Roman" w:cs="Times New Roman"/>
          <w:sz w:val="26"/>
          <w:szCs w:val="26"/>
        </w:rPr>
        <w:t xml:space="preserve">Минимальные размеры окладов по профессиональным квалификационным группам устанавливаются в соответствии с приложением №1 к настоящему Положению.   </w:t>
      </w:r>
    </w:p>
    <w:p w:rsidR="00D7406B" w:rsidRPr="00D7406B" w:rsidRDefault="00D7406B" w:rsidP="00D7406B">
      <w:pPr>
        <w:widowControl w:val="0"/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75D42">
        <w:rPr>
          <w:rFonts w:ascii="Times New Roman" w:eastAsia="Times New Roman" w:hAnsi="Times New Roman" w:cs="Times New Roman"/>
          <w:sz w:val="26"/>
          <w:szCs w:val="26"/>
        </w:rPr>
        <w:t>Локальными правовыми актами организаций об оплате труда работников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D1B62">
        <w:rPr>
          <w:rFonts w:ascii="Times New Roman" w:eastAsia="Times New Roman" w:hAnsi="Times New Roman" w:cs="Times New Roman"/>
          <w:sz w:val="26"/>
          <w:szCs w:val="26"/>
        </w:rPr>
        <w:t>устанавливаются повышающие коэффициенты к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окладам по профессиональным квалификационным группам, образующие оклад по квалификационным уровням, на основе требований к профессиональной подготовке и уровню квалификации, которые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необходимы для осуществления соответствующей профессиональной деятельности, а также с учетом сложности и объема выполняемой работы в пределах утвержденного фонда оплаты труда на соответствующий год.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Размер заработной платы работников учреждений (без учета премий и иных стимулирующих выплат), устанавливаемый в соответствии с отраслевой системой оплаты труда, не может быть ниже заработной платы (без учета премий и иных стимулирующих выплат), выплачиваемой до введения данной системы,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Наименования должностей или профессий и квалификационные требования к ним должны соответствовать наименованиям и требованиям, указанным в Едином тарифно-квалификационном справочнике работ и профессий рабочих (далее - ЕТКС) и профессиональных стандартах.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73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Базовая часть фонда оплаты труда педагогических работников, непосредственно осуществляющих учебно-тренировочный процесс в организациях, состоит из фонда оплаты труда тренерско-преподавательской деятельности и составляет не менее 60 процентов фонда оплаты труда педагогических работников (без учета части фонда оплаты труда, предназначенного на выплаты компенсационного характера, связанные с работой в местностях с особыми климатическими условиями, в сельской местности, а также в организациях в условиях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>, отклоняющихся от нормальных.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765"/>
        </w:tabs>
        <w:spacing w:after="0" w:line="256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компенсационного характера устанавливаются в соответствии с постановлением Правительства Республики Бурятия от 07.08.2008 № 387 «Об утверждении перечней видов выплат компенсационного и стимулирующего характера в республиканских государственных учреждениях».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Компенсационные выплаты за работу в местностях с особыми климатическими условиями осуществляются в размерах, установленных федеральным законодательством и законодательством Республики Бурятия.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Компенсационные выплаты за сверхурочную работу производятся в соответствии с Трудовым кодексом Российской Федерации.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К компенсационным выплатам относятся выплаты педагогическим работникам, работающим на селе.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45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стимулирующего характера устанавливаются в соответствии с постановлением Правительства Республики Бурятия от 07.08.2008 № 387 «Об утверждении перечней видов выплат компенсационного и стимулирующего характера в республиканских государственных учреждениях».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Размеры, порядок и условия осуществления стимулирующих выплат определяются в коллективных договорах и локальных нормативных актах образовательных организаций согласно показателям и критериям оценки эффективности труда работников в соответствии с приказом Министерства труда и социальной защиты Российской Федерации от 26.04.2013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в пределах выделенных бюджетных средств.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Распределение стимулирующей части фонда оплаты труда осуществляется ежемесячно в пределах выделенных бюджетных средств.</w:t>
      </w:r>
    </w:p>
    <w:p w:rsidR="00D7406B" w:rsidRPr="00D7406B" w:rsidRDefault="00075D42" w:rsidP="00D7406B">
      <w:pPr>
        <w:widowControl w:val="0"/>
        <w:numPr>
          <w:ilvl w:val="1"/>
          <w:numId w:val="2"/>
        </w:numPr>
        <w:tabs>
          <w:tab w:val="left" w:pos="145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учреждении</w:t>
      </w:r>
      <w:r w:rsidR="00D7406B" w:rsidRPr="00D7406B">
        <w:rPr>
          <w:rFonts w:ascii="Times New Roman" w:eastAsia="Times New Roman" w:hAnsi="Times New Roman" w:cs="Times New Roman"/>
          <w:sz w:val="26"/>
          <w:szCs w:val="26"/>
        </w:rPr>
        <w:t xml:space="preserve"> устанавливаются следующие виды выплат стимулирующего характера к должностному окладу: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598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Выплата за интенсивность и высокие результаты работы устанавливается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тренеру-преподавателю за подготовку спортсмена, спортсмена-ведущего (далее - спортсмен) в зависимости от показанного спортивного результата.</w:t>
      </w:r>
    </w:p>
    <w:p w:rsidR="00D7406B" w:rsidRPr="00D7406B" w:rsidRDefault="00D7406B" w:rsidP="00D7406B">
      <w:pPr>
        <w:widowControl w:val="0"/>
        <w:numPr>
          <w:ilvl w:val="0"/>
          <w:numId w:val="8"/>
        </w:numPr>
        <w:tabs>
          <w:tab w:val="left" w:pos="1090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за подготовку спортсмена в зависимости от показанного спортивного результата осуществляется согласно приложению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7 к настоящему Положению.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устанавливается с первого числа месяца, следующего за месяцем, в котором спортсмен показал результат на основании выписки из протоколов соревнований и сохраняется до проведения следующих официальных международных соревнований данного уровня. По всем остальным соревнованиям - в течение одного года.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устанавливается при условии непосредственной тренерск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преподавательской работы со спортсменом не менее 6 месяцев на момент показания результата. Закрепление спортсмена за тренером определяется локальным актом учреждения.</w:t>
      </w:r>
    </w:p>
    <w:p w:rsidR="00D7406B" w:rsidRPr="00D7406B" w:rsidRDefault="00D7406B" w:rsidP="00D7406B">
      <w:pPr>
        <w:widowControl w:val="0"/>
        <w:numPr>
          <w:ilvl w:val="0"/>
          <w:numId w:val="8"/>
        </w:numPr>
        <w:tabs>
          <w:tab w:val="left" w:pos="1190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тренеру-преподавателю и иным специалистам, ранее участвующим не менее 2 лет в подготовке спортсмена, достигшего высоких результатов в официальных спортивных соревнованиях.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При переходе спортсмена к другому тренеру-преподавателю трене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преподаватель, ранее участвовавший не менее 2 лет в подготовке спортсмена, достигшего высоких результатов в официальных спортивных соревнованиях, в течение 4 лет с момента достижения спортсменом результатов имеет право на выплату согласно приложению №6 к настоящему Положению.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Тренер-преподаватель и иные специалисты, ранее участвовавшие не менее 2 лет в подготовке спортсмена, достигшего высоких результатов в официальных спортивных соревнованиях не ниже уровня спортивной сборной команды субъекта Российской Федерации, имеют право на стимулирующую выплату в течение 4 лет с момента достижения спортсменом результатов, а также на дополнительное поощрение, в том числе за счет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грантовых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программ, реализуемых федеральными исполнительными органами и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исполнительными органами субъектов Российской Федерации, при достижении спортсменом результата на Олимпийских,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Паралимпийских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Сурдлимпийских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играх согласно приложению №6 к настоящему Положению.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450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за почетные звания и ученую степень устанавливаются согласно приложению № 2 к настоящему Положению.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При наличии двух и более почетных званий и (или) ученых степеней выплаты производятся по почетному званию, имеющему более высокий статус и (или) более высокую ученую степень, при этом выплаты производятся либо за почетное звание, либо за ученую степень.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485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за квалификацию.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Тренеру-преподавателю и иным специалистам, относящимся к педагогическим работникам, в области физической культуры и спорта устанавливается надбавка за квалификацию согласно приложению № 4 к настоящему Положению.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485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за наставничество.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Тренеру-преподавателю, осуществляющему наставничество над тренером-преподавателем при первичном трудоустройстве по профильной специальности в организацию, устанавливается выплата в размере 10% на срок не более шести месяцев.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485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при первичном трудоустройстве.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Тренеру-преподавателю, осуществляющему спортивную подготовку на начальном и учебно-тренировочном этапах при первичном трудоустройстве по профильной специальности, в организации, реализующие дополнительные образовательные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программы спортивной подготовки, в течение первых 4 лет устанавливается стимулирующая выплата в размере до 50 процентов согласно локальному акту организации.</w:t>
      </w:r>
      <w:proofErr w:type="gramEnd"/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896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Тренерам-преподавателям и инструкторам-методистам организаций дополнительного образования, реализующих дополнительные образовательные программы спортивной подготовки и имеющих в соответствии с законодательством право использовать в своих наименованиях слово «олимпийский» или образованные на его основе слова и словосочетания, устанавливается стимулирующая выплата в размере 15 процентов согласно локальному акту организации.</w:t>
      </w:r>
      <w:proofErr w:type="gramEnd"/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891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Тренерам-преподавателям и инструкторам-методистам организаций, связанных с работой с инвалидами и лицами с ограниченными возможностями здоровья устанавливается стимулирующая выплата в размере 20 процентов для должностей основного персонала согласно локальному акту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558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тренеру-преподавателю, осуществляющему спортивную подготовку за переход спортсмена на более высокий этап спортивной подготовки, устанавливается в размере до 10 процентов согласно локальному акту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891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Тренерам-преподавателям и инструкторам-методистам, относящимся к педагогическим работникам, может устанавливаться выплата по результатам прохождения независимой оценки квалификации и получения соответствующего свидетельства в размере до 10 процентов согласно локальному акту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619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за качество выполняемых работ.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за качество выполняемых работ устанавливается согласно локальному акту организации. Размер выплаты определяется на основе объективной оценки результата его труда согласно утвержденным критериям. Размер выплаты утверждается приказом руководителя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62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Премирование по итогам работы.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Размеры и условия премирования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работников организации устанавливаются локальным актом организации, утверждаемым руководителем.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59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тренеру-преподавателю за сохранность контингента, сохранение здоровья лиц, спортсменов (обучающихся) по дополнительным образовательным программам спортивной подготовки.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Надбавка за сохранность контингента, сохранение здоровья лиц, спортсменов (обучающихся) по дополнительным программам спортивной подготовки, устанавливается тренеру этапа начальной подготовки (НП) и учебно-тренировочного этапа (ТЭ) к ставке заработной платы, окладу (должностному окладу) согласно локальному акту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59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Работникам, реализующим экспериментальные и инновационные проекты в сфере физической культуры и спорта, устанавливается выплата согласно локальному акту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62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за стаж работы.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за стаж работы устанавливается согласно локальному акту организации. Размер выплаты определяется согласно приложению № 3 к настоящему Положению.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В стаж работы, дающий право на установление ежемесячной надбавки к должностному окладу включается период работы в организациях (учреждениях) и (или) периоды работы по аналогичной специальности (профессии) с учетом профессиональных знаний и навыков, необходимых для исполнения должностных обязанностей (работ) в других организациях, учреждениях, исполнительных органах и органах местного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самоуправления.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Под аналогичными специальностями (профессиями) понимается выполнение работ с аналогичными трудовыми функциями и квалификационными требованиями в иных организациях и учреждениях, установленными Единым тарифно-квалификационным справочником работ и профессий рабочих, Единым квалификационным справочником должностей руководителей, специалистов и других служащих.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730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тренерам-преподавателям и иным специалистам, участвующим в реализации Всероссийского физкультурно-спортивного комплекса «Готов к труду и обороне» (ГТО).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Тренерам-преподавателям и инструкторам-методистам, участвующим в реализации Всероссийского физкультурно-спортивного комплекса «Готов к труду и обороне» (ГТО) в свободное от основной работы время, устанавливается стимулирующие выплаты к должностному окладу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локального акта организации.</w:t>
      </w:r>
    </w:p>
    <w:p w:rsidR="00D7406B" w:rsidRPr="00D7406B" w:rsidRDefault="00D7406B" w:rsidP="00D7406B">
      <w:pPr>
        <w:widowControl w:val="0"/>
        <w:numPr>
          <w:ilvl w:val="2"/>
          <w:numId w:val="2"/>
        </w:numPr>
        <w:tabs>
          <w:tab w:val="left" w:pos="1730"/>
        </w:tabs>
        <w:spacing w:after="30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Выплата тренеру-преподавателю за подготовку спортсмена спортивной сборной команды Российской Федерации по виду спорта устанавливается локальным актом организации. Размер выплаты определяется согласно приложению № 8 к настоящему Положению.</w:t>
      </w:r>
    </w:p>
    <w:p w:rsidR="00D7406B" w:rsidRPr="00D7406B" w:rsidRDefault="00D7406B" w:rsidP="00D7406B">
      <w:pPr>
        <w:widowControl w:val="0"/>
        <w:numPr>
          <w:ilvl w:val="0"/>
          <w:numId w:val="2"/>
        </w:numPr>
        <w:tabs>
          <w:tab w:val="left" w:pos="591"/>
        </w:tabs>
        <w:spacing w:after="30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Условия оплаты труда тренеров-преподавателей организаций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br/>
        <w:t>дополнительного образования, реализующих дополнительные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br/>
        <w:t>образовательные программы спортивной подготовки</w:t>
      </w:r>
      <w:proofErr w:type="gramEnd"/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78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Заработная плата тренеров-преподавателей определяется исходя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из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7406B" w:rsidRPr="00D7406B" w:rsidRDefault="00D7406B" w:rsidP="00D7406B">
      <w:pPr>
        <w:widowControl w:val="0"/>
        <w:numPr>
          <w:ilvl w:val="0"/>
          <w:numId w:val="10"/>
        </w:numPr>
        <w:tabs>
          <w:tab w:val="left" w:pos="1076"/>
        </w:tabs>
        <w:spacing w:after="0" w:line="256" w:lineRule="auto"/>
        <w:ind w:firstLine="7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должностного оклада;</w:t>
      </w:r>
    </w:p>
    <w:p w:rsidR="00D7406B" w:rsidRPr="00D7406B" w:rsidRDefault="00D7406B" w:rsidP="00D7406B">
      <w:pPr>
        <w:widowControl w:val="0"/>
        <w:numPr>
          <w:ilvl w:val="0"/>
          <w:numId w:val="10"/>
        </w:numPr>
        <w:tabs>
          <w:tab w:val="left" w:pos="1105"/>
        </w:tabs>
        <w:spacing w:after="0" w:line="256" w:lineRule="auto"/>
        <w:ind w:firstLine="7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норматива оплаты труда за подготовку;</w:t>
      </w:r>
    </w:p>
    <w:p w:rsidR="00D7406B" w:rsidRPr="00D7406B" w:rsidRDefault="00D7406B" w:rsidP="00D7406B">
      <w:pPr>
        <w:widowControl w:val="0"/>
        <w:numPr>
          <w:ilvl w:val="0"/>
          <w:numId w:val="10"/>
        </w:numPr>
        <w:tabs>
          <w:tab w:val="left" w:pos="1105"/>
        </w:tabs>
        <w:spacing w:after="0" w:line="256" w:lineRule="auto"/>
        <w:ind w:firstLine="7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стимулирующих выплат;</w:t>
      </w:r>
    </w:p>
    <w:p w:rsidR="00D7406B" w:rsidRPr="00D7406B" w:rsidRDefault="00D7406B" w:rsidP="00D7406B">
      <w:pPr>
        <w:widowControl w:val="0"/>
        <w:numPr>
          <w:ilvl w:val="0"/>
          <w:numId w:val="10"/>
        </w:numPr>
        <w:tabs>
          <w:tab w:val="left" w:pos="1105"/>
        </w:tabs>
        <w:spacing w:after="0" w:line="256" w:lineRule="auto"/>
        <w:ind w:firstLine="7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компенсационных выплат.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Заработная плата тренеров-преподавателей определяется по формуле: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Зпл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= ДО + НОТ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...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НОТп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ДО *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СВ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1 + ... + 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, где: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Зпл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заработная плата тренера-преподавателя, руб.;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  <w:lang w:val="en-US" w:bidi="en-US"/>
        </w:rPr>
        <w:t>HOTI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>,...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п - норматив оплаты труда за подготовку спортсмена.</w:t>
      </w:r>
    </w:p>
    <w:p w:rsidR="00D7406B" w:rsidRPr="00D7406B" w:rsidRDefault="00D7406B" w:rsidP="00D7406B">
      <w:pPr>
        <w:widowControl w:val="0"/>
        <w:spacing w:after="14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Норматив оплаты труда устанавливается тренерам-преподавателям, реализующим дополнительные образовательные программы спортивной подготовки, в соответствии с требованиями к результатам реализации дополнительных образовательных программ спортивной подготовки на каждом из этапов спортивной подготовки, определенными федеральными стандартами спортивной подготовки по видам спорта, а также образовательными общеразвивающими программами (для спортивно-оздоровительного этапа).</w:t>
      </w:r>
    </w:p>
    <w:p w:rsidR="00D7406B" w:rsidRPr="00D7406B" w:rsidRDefault="00D7406B" w:rsidP="00922DC8">
      <w:pPr>
        <w:widowControl w:val="0"/>
        <w:tabs>
          <w:tab w:val="left" w:pos="2790"/>
          <w:tab w:val="left" w:pos="8622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Норматив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ab/>
        <w:t>учитывает тренерско-преподавательскую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ab/>
        <w:t>работу,</w:t>
      </w:r>
      <w:r w:rsidR="00922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выполняемую тренером-преподавателем (старшим тренером-преподавателем) выше или ниже установленной нормы часов за ставку заработной платы. Норматив является обязательной базовой выплатой, не образует новый оклад.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Норматив определяется по следующей формуле: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  <w:lang w:val="en-US" w:bidi="en-US"/>
        </w:rPr>
        <w:t>HOTI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>,...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п = (ДО /18) * ФЧ * (К1 * Н1 + ...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Кп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Нп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)*100/Д0/100, где: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должностной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оклад с учетом применения минимального повышающего коэффициента по соответствующей профессиональной квалификационной группе (приложение №1 к настоящему Положению);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18 - ставка заработной платы за норму часов непосредственно тренерск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преподавательской работы в неделю, час.;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ФЧ - количество часов в неделю, установленных в соответствии с требованиями к результатам реализации дополнительных образовательных программ спортивной подготовки на каждом из этапов спортивной подготовки, и образовательных общеразвивающих программам (для спортивн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оздоровительного этапа) час.;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К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>,... и - количество спортсменов, зачисленных на этап спортивной подготовки, человек;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  <w:lang w:val="en-US" w:bidi="en-US"/>
        </w:rPr>
        <w:t>Hl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>,...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>п - норматив оплаты труда за подготовку спортсмена на этапе спортивной подготовки, % (приложение №5 к настоящему Положению);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СВ1,...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стимулирующие выплаты, %;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выплаты компенсационного характера.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= КВ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(ДО + НОТ1 + ...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НОТп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ДО * СВ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...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) + ...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КВп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(ДО + НОТ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...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НОТп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ДО * СВ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...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), где:</w:t>
      </w:r>
      <w:proofErr w:type="gramEnd"/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КВ1,...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компенсационные выплаты, %.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стимулирующего и компенсационного характера производятся в соответствии с разделом № 2 настоящего Положения.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75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Тренерам-преподавателям, реализующим дополнительные образовательные программы спортивной подготовки и образовательные общеразвивающие программы (спортивно-оздоровительный этап), устанавливается ставка заработной платы за норму часов непосредственно тренерско-преподавательской работы 18 часов в неделю.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 тренерско-преподавательскую работу, выполняемую тренеро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м-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преподавателем с письменного согласия выше или ниже установленной нормы часов за ставку заработной платы, оплата производится пропорционально фактически определенному объему выполненной тренерско- преподавательской работы.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541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Объем тренерско-преподавательской нагрузки определяется ежегодно на начало учебно-тренировочного периода (года) и устанавливается локальным актом организации.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Объем тренерско-преподавательской нагрузки, установленный на начало учебно-тренировочного периода (года), не может быть изменен до его окончания по инициативе работодателя, за исключением его снижения, связанного с уменьшением количества часов по планам, графикам спортивной подготовки, сокращением количества спортсменов, групп.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Об изменениях объема тренерско-преподавательской нагрузки (увеличении или снижении), а также о причинах, вызвавших необходимость таких изменений, работодатель уведомляет тренера-преподавателя в письменной форме не позднее, чем за два месяца до осуществления предполагаемых изменений, за исключением случаев, когда изменение объема тренерско-преподавательской нагрузки осуществляется по соглашению сторон трудового договора.</w:t>
      </w:r>
    </w:p>
    <w:p w:rsid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Максимальный объем учебно-тренировочной нагрузки для тренеро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в-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преподавателей определяется в соответствии с требованиями нормативных правовых актов федерального органа исполнительной в сфере физической культуры и спорта.</w:t>
      </w:r>
    </w:p>
    <w:p w:rsidR="00F922B4" w:rsidRPr="00D7406B" w:rsidRDefault="00F922B4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922B4" w:rsidRPr="00F922B4" w:rsidRDefault="00F922B4" w:rsidP="00F922B4">
      <w:pPr>
        <w:ind w:left="390"/>
        <w:jc w:val="center"/>
        <w:rPr>
          <w:rFonts w:ascii="Times New Roman" w:hAnsi="Times New Roman" w:cs="Times New Roman"/>
        </w:rPr>
      </w:pPr>
      <w:r w:rsidRPr="00F922B4">
        <w:rPr>
          <w:rFonts w:ascii="Times New Roman" w:hAnsi="Times New Roman" w:cs="Times New Roman"/>
        </w:rPr>
        <w:t xml:space="preserve">(в ред. Приказа </w:t>
      </w:r>
      <w:proofErr w:type="spellStart"/>
      <w:r w:rsidRPr="00F922B4">
        <w:rPr>
          <w:rFonts w:ascii="Times New Roman" w:hAnsi="Times New Roman" w:cs="Times New Roman"/>
        </w:rPr>
        <w:t>Минспорта</w:t>
      </w:r>
      <w:proofErr w:type="spellEnd"/>
      <w:r w:rsidRPr="00F922B4">
        <w:rPr>
          <w:rFonts w:ascii="Times New Roman" w:hAnsi="Times New Roman" w:cs="Times New Roman"/>
        </w:rPr>
        <w:t xml:space="preserve"> Республики Бурятия </w:t>
      </w:r>
      <w:hyperlink r:id="rId10" w:anchor="64U0IK">
        <w:r w:rsidRPr="00F922B4">
          <w:rPr>
            <w:rFonts w:ascii="Times New Roman" w:hAnsi="Times New Roman" w:cs="Times New Roman"/>
          </w:rPr>
          <w:t>от 22.03.2023 № 80</w:t>
        </w:r>
      </w:hyperlink>
      <w:r w:rsidRPr="00F922B4">
        <w:rPr>
          <w:rFonts w:ascii="Times New Roman" w:hAnsi="Times New Roman" w:cs="Times New Roman"/>
        </w:rPr>
        <w:t>)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762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Оплата труда тренера-преподавателя пересматривается руководителем организации на первое число каждого месяца при появлении обстоятельств, влияющих на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его изменение (изменение результата, показанного спортсменами, увеличение (уменьшение) числа спортсменов и другое).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74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Допускается одновременная работа двух тренеров-преподавателей, а</w:t>
      </w:r>
    </w:p>
    <w:p w:rsidR="00D7406B" w:rsidRPr="00D7406B" w:rsidRDefault="00D7406B" w:rsidP="00D7406B">
      <w:pPr>
        <w:widowControl w:val="0"/>
        <w:tabs>
          <w:tab w:val="left" w:pos="5938"/>
          <w:tab w:val="left" w:pos="8126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также иных специалистов, осуществляющих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 спортивной подготовки, с одним и тем же контингентом спортсменов, закрепленным одновременно за несколькими тренерами-преподавателями (старшими тренерами-преподавателями) с учетом специфики избранного вида спорта, в соответствии с федеральными стандартами спортивной подготовки по видам спорта.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382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При бригадном методе работы заработная плата тренерам - преподавателям, осуществляющим спортивную подготовку с одним и тем же контингентом спортсменов, начисляется пропорционально отработанному времени на этапе спортивной подготовки, в соответствии с требованиями федеральных стандартов спортивной подготовки.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254"/>
        </w:tabs>
        <w:spacing w:after="30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В связи с производственной необходимостью (временное отсутствие тренера-преподавателя, участие в спортивных мероприятиях и иных случаях) с письменного согласия тренера-преподавателя допускается проведение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учебно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softHyphen/>
        <w:t>тренировочных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занятий по программам спортивной подготовки одновременно со спортсменами из разных групп (этапов спортивной подготовки) при условии не превышения разницы в уровне подготовки спортсменов двух спортивных разрядов и (или) спортивных званий, в командных игровых видах спорта - трех спортивных разрядов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и (или) спортивных званий; единовременной пропускной способности спортивного сооружения; обеспечения требований по соблюдению техники безопасности.</w:t>
      </w:r>
    </w:p>
    <w:p w:rsidR="00D7406B" w:rsidRPr="00D7406B" w:rsidRDefault="00D7406B" w:rsidP="00D7406B">
      <w:pPr>
        <w:widowControl w:val="0"/>
        <w:numPr>
          <w:ilvl w:val="0"/>
          <w:numId w:val="2"/>
        </w:numPr>
        <w:tabs>
          <w:tab w:val="left" w:pos="322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Условия оплаты труда инструктора-методиста (старшего инструктор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br/>
        <w:t>методиста) организаций дополнительного образования, реализующих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br/>
        <w:t>дополнительные образовательные программы спортивной подготовки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738"/>
        </w:tabs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Заработная плата инструктора-методиста организаций дополнительного образования, реализующих дополнительные образовательные программы спортивной подготовки определяется исходя из должностного оклада (приложение №1 к настоящему Положению), стимулирующих выплат, компенсационных выплат.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456"/>
        </w:tabs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Заработная плата определяется по формуле:</w:t>
      </w:r>
    </w:p>
    <w:p w:rsidR="00D7406B" w:rsidRPr="00D7406B" w:rsidRDefault="00D7406B" w:rsidP="00D7406B">
      <w:pPr>
        <w:widowControl w:val="0"/>
        <w:spacing w:after="30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Зпл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= ДО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СВ1 + ... + 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, где:</w:t>
      </w:r>
    </w:p>
    <w:p w:rsidR="00D7406B" w:rsidRPr="00D7406B" w:rsidRDefault="00D7406B" w:rsidP="00D7406B">
      <w:pPr>
        <w:widowControl w:val="0"/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Зпл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заработная плата, руб.;</w:t>
      </w:r>
    </w:p>
    <w:p w:rsidR="00D7406B" w:rsidRPr="00D7406B" w:rsidRDefault="00D7406B" w:rsidP="00D7406B">
      <w:pPr>
        <w:widowControl w:val="0"/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должностной оклад;</w:t>
      </w:r>
    </w:p>
    <w:p w:rsidR="00D7406B" w:rsidRPr="00D7406B" w:rsidRDefault="00D7406B" w:rsidP="00D7406B">
      <w:pPr>
        <w:widowControl w:val="0"/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СВ1,...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стимулирующие выплаты, %;</w:t>
      </w:r>
    </w:p>
    <w:p w:rsidR="00D7406B" w:rsidRPr="00D7406B" w:rsidRDefault="00D7406B" w:rsidP="00D7406B">
      <w:pPr>
        <w:widowControl w:val="0"/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выплаты компенсационного характера.</w:t>
      </w:r>
    </w:p>
    <w:p w:rsidR="00D7406B" w:rsidRPr="00D7406B" w:rsidRDefault="00D7406B" w:rsidP="00D7406B">
      <w:pPr>
        <w:widowControl w:val="0"/>
        <w:spacing w:after="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Вкх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= КВ1 * (ДО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СВ1 + ...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) + ...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КВп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(ДО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* СВ1 + ... +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ДО * </w:t>
      </w:r>
      <w:proofErr w:type="spellStart"/>
      <w:r w:rsidRPr="00D7406B">
        <w:rPr>
          <w:rFonts w:ascii="Times New Roman" w:eastAsia="Times New Roman" w:hAnsi="Times New Roman" w:cs="Times New Roman"/>
          <w:sz w:val="26"/>
          <w:szCs w:val="26"/>
        </w:rPr>
        <w:t>СВп</w:t>
      </w:r>
      <w:proofErr w:type="spellEnd"/>
      <w:r w:rsidRPr="00D7406B">
        <w:rPr>
          <w:rFonts w:ascii="Times New Roman" w:eastAsia="Times New Roman" w:hAnsi="Times New Roman" w:cs="Times New Roman"/>
          <w:sz w:val="26"/>
          <w:szCs w:val="26"/>
        </w:rPr>
        <w:t>), где:</w:t>
      </w:r>
      <w:proofErr w:type="gramEnd"/>
    </w:p>
    <w:p w:rsidR="00D7406B" w:rsidRPr="00D7406B" w:rsidRDefault="00D7406B" w:rsidP="00D7406B">
      <w:pPr>
        <w:widowControl w:val="0"/>
        <w:spacing w:after="30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КВ1,... 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- компенсационные выплаты, %.</w:t>
      </w:r>
    </w:p>
    <w:p w:rsidR="00D7406B" w:rsidRPr="00D7406B" w:rsidRDefault="00D7406B" w:rsidP="00D7406B">
      <w:pPr>
        <w:widowControl w:val="0"/>
        <w:numPr>
          <w:ilvl w:val="1"/>
          <w:numId w:val="2"/>
        </w:numPr>
        <w:tabs>
          <w:tab w:val="left" w:pos="1565"/>
        </w:tabs>
        <w:spacing w:after="30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стимулирующего и компенсационного характера инструктору-методисту производятся в соответствии с разделом № 2 настоящего Положения.</w:t>
      </w:r>
    </w:p>
    <w:p w:rsidR="00D7406B" w:rsidRPr="00D7406B" w:rsidRDefault="00D7406B" w:rsidP="00D7406B">
      <w:pPr>
        <w:widowControl w:val="0"/>
        <w:numPr>
          <w:ilvl w:val="0"/>
          <w:numId w:val="2"/>
        </w:numPr>
        <w:tabs>
          <w:tab w:val="left" w:pos="3691"/>
        </w:tabs>
        <w:spacing w:after="300" w:line="261" w:lineRule="auto"/>
        <w:ind w:left="33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Иные вопросы оплаты труда</w:t>
      </w:r>
    </w:p>
    <w:p w:rsidR="00D7406B" w:rsidRDefault="00D7406B" w:rsidP="00D7406B">
      <w:pPr>
        <w:widowControl w:val="0"/>
        <w:spacing w:after="300" w:line="261" w:lineRule="auto"/>
        <w:ind w:firstLine="8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В пределах имеющихся средств из фонда оплаты труда работникам может выплачиваться единовременная выплата к отпуску и материальная помощь в размерах и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lastRenderedPageBreak/>
        <w:t>на условиях, установленных коллективным договором, соглашением или иным локальным актом учреждения на основании личного заявления работника.</w:t>
      </w:r>
    </w:p>
    <w:p w:rsidR="00D7406B" w:rsidRPr="00D7406B" w:rsidRDefault="00D7406B" w:rsidP="00D7406B">
      <w:pPr>
        <w:widowControl w:val="0"/>
        <w:numPr>
          <w:ilvl w:val="0"/>
          <w:numId w:val="2"/>
        </w:numPr>
        <w:tabs>
          <w:tab w:val="left" w:pos="3695"/>
        </w:tabs>
        <w:spacing w:after="300" w:line="261" w:lineRule="auto"/>
        <w:ind w:left="3340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Заключительные положения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6.1 Штатное расписание организации утверждается руководителем и согласовывается с учредителем. </w:t>
      </w:r>
    </w:p>
    <w:p w:rsidR="00D7406B" w:rsidRPr="00D7406B" w:rsidRDefault="00D7406B" w:rsidP="00D7406B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3F13">
        <w:rPr>
          <w:rFonts w:ascii="Times New Roman" w:eastAsia="Times New Roman" w:hAnsi="Times New Roman" w:cs="Times New Roman"/>
          <w:sz w:val="26"/>
          <w:szCs w:val="26"/>
        </w:rPr>
        <w:t>6.2</w:t>
      </w:r>
      <w:proofErr w:type="gramStart"/>
      <w:r w:rsidRPr="009D3F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750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D3F13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9D3F13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действующим законодательством Российской Федерации о введении новой системы оплаты труда в учреждении необходимо руководству учреждений уведомить работников за два месяца.</w:t>
      </w:r>
    </w:p>
    <w:p w:rsidR="00D7406B" w:rsidRPr="00D7406B" w:rsidRDefault="00D7406B" w:rsidP="002859A9">
      <w:pPr>
        <w:widowControl w:val="0"/>
        <w:numPr>
          <w:ilvl w:val="1"/>
          <w:numId w:val="12"/>
        </w:numPr>
        <w:spacing w:after="300" w:line="25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За нарушение требований, установленных трудовым законодательством и иными нормативными правовыми актами, содержащими нормы трудового права, руководитель учреждения несет ответственность, предусмотренную действующим законодательством.</w:t>
      </w:r>
    </w:p>
    <w:p w:rsidR="00495C08" w:rsidRDefault="00495C08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3F41" w:rsidRDefault="00C93F41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3F41" w:rsidRDefault="00C93F41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40D1" w:rsidRDefault="00DC40D1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E7506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4152" w:rsidRPr="00DA4152" w:rsidRDefault="00BE7506" w:rsidP="00D7406B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D7406B"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риложение №1 </w:t>
      </w:r>
      <w:r w:rsidR="00D7406B" w:rsidRPr="00D7406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>
        <w:rPr>
          <w:rFonts w:ascii="Times New Roman" w:eastAsia="Times New Roman" w:hAnsi="Times New Roman" w:cs="Times New Roman"/>
          <w:sz w:val="24"/>
          <w:szCs w:val="24"/>
        </w:rPr>
        <w:t>подведомственн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152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A4152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  <w:proofErr w:type="gramEnd"/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38263B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РАЗМЕРЫ ОКЛАДОВ </w:t>
      </w:r>
      <w:r w:rsidR="004246C7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ПЕДАГОГИЧЕСКИХ РАБОТНИКОВ ОРГАНИЗАЦИЙ ДОПОЛНИТЕЛЬНОГО ОБРАЗОВАНИЯ, РЕАЛИЗУЮЩИХ ДОПОЛНИТЕЛЬНЫЕ ОБРАЗОВАТЕЛЬНЫЕ ПРОГРАММЫ СПОРТИВНОЙ ПОДГОТОВКИ</w:t>
      </w:r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325" w:type="dxa"/>
        <w:tblInd w:w="7" w:type="dxa"/>
        <w:tblCellMar>
          <w:top w:w="61" w:type="dxa"/>
          <w:left w:w="123" w:type="dxa"/>
          <w:right w:w="123" w:type="dxa"/>
        </w:tblCellMar>
        <w:tblLook w:val="04A0" w:firstRow="1" w:lastRow="0" w:firstColumn="1" w:lastColumn="0" w:noHBand="0" w:noVBand="1"/>
      </w:tblPr>
      <w:tblGrid>
        <w:gridCol w:w="2283"/>
        <w:gridCol w:w="2916"/>
        <w:gridCol w:w="1738"/>
        <w:gridCol w:w="1777"/>
        <w:gridCol w:w="1611"/>
      </w:tblGrid>
      <w:tr w:rsidR="004246C7" w:rsidRPr="004246C7" w:rsidTr="004246C7">
        <w:trPr>
          <w:trHeight w:val="780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Квалификационные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уровни</w:t>
            </w:r>
            <w:proofErr w:type="spellEnd"/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Размер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минимального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оклада</w:t>
            </w:r>
            <w:proofErr w:type="spellEnd"/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Размер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повышающего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коэффициента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ind w:firstLine="4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Базовый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должностной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оклад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руб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4246C7" w:rsidRPr="004246C7" w:rsidTr="004246C7">
        <w:trPr>
          <w:trHeight w:val="285"/>
        </w:trPr>
        <w:tc>
          <w:tcPr>
            <w:tcW w:w="8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6C7" w:rsidRPr="004246C7" w:rsidTr="004246C7">
        <w:trPr>
          <w:trHeight w:val="249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квалификационный</w:t>
            </w:r>
            <w:proofErr w:type="spellEnd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ind w:left="3" w:right="2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инструктор-методист физкультурно-спортивных организаций, тренер-преподаватель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752C91" w:rsidRDefault="00752C91" w:rsidP="004246C7">
            <w:pPr>
              <w:spacing w:after="0" w:line="259" w:lineRule="auto"/>
              <w:ind w:right="5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4246C7" w:rsidP="004246C7">
            <w:pPr>
              <w:spacing w:after="0" w:line="259" w:lineRule="auto"/>
              <w:ind w:right="2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1,0113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6C7" w:rsidRPr="004246C7" w:rsidRDefault="00752C91" w:rsidP="004246C7">
            <w:pPr>
              <w:spacing w:after="0" w:line="259" w:lineRule="auto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10113</w:t>
            </w:r>
            <w:r w:rsidR="004246C7" w:rsidRPr="004246C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,00</w:t>
            </w:r>
          </w:p>
        </w:tc>
      </w:tr>
    </w:tbl>
    <w:p w:rsidR="004246C7" w:rsidRPr="0038263B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6C7" w:rsidRPr="0038263B" w:rsidRDefault="004246C7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263B" w:rsidRPr="0038263B" w:rsidRDefault="0038263B" w:rsidP="0038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406B" w:rsidRDefault="00D7406B" w:rsidP="00D7406B">
      <w:pPr>
        <w:widowControl w:val="0"/>
        <w:spacing w:after="7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№2 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подведомственн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  <w:proofErr w:type="gramEnd"/>
    </w:p>
    <w:p w:rsidR="00D7406B" w:rsidRPr="00D7406B" w:rsidRDefault="00D7406B" w:rsidP="00D7406B">
      <w:pPr>
        <w:widowControl w:val="0"/>
        <w:spacing w:line="240" w:lineRule="auto"/>
        <w:ind w:left="51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406B" w:rsidRPr="00D7406B" w:rsidRDefault="00D7406B" w:rsidP="00D7406B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sz w:val="32"/>
          <w:szCs w:val="32"/>
        </w:rPr>
      </w:pPr>
      <w:bookmarkStart w:id="1" w:name="bookmark3"/>
      <w:bookmarkStart w:id="2" w:name="bookmark2"/>
      <w:r w:rsidRPr="00D7406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НАДБАВКИ </w:t>
      </w:r>
      <w:r w:rsidRPr="00D7406B">
        <w:rPr>
          <w:rFonts w:ascii="Times New Roman" w:eastAsia="Times New Roman" w:hAnsi="Times New Roman" w:cs="Times New Roman"/>
          <w:smallCaps/>
          <w:sz w:val="32"/>
          <w:szCs w:val="32"/>
        </w:rPr>
        <w:t>за почетные звания и ученые степени</w:t>
      </w:r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6797"/>
        <w:gridCol w:w="1930"/>
      </w:tblGrid>
      <w:tr w:rsidR="00D7406B" w:rsidRPr="00D7406B" w:rsidTr="00D7406B">
        <w:trPr>
          <w:trHeight w:hRule="exact" w:val="11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почетного звания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в процентах к должностному окладу</w:t>
            </w:r>
          </w:p>
        </w:tc>
      </w:tr>
      <w:tr w:rsidR="00D7406B" w:rsidRPr="00D7406B" w:rsidTr="00D7406B">
        <w:trPr>
          <w:trHeight w:hRule="exact" w:val="56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работник физической культуры Российской Федерации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мастер спорта России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мастер спорта СССР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тренер России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тренер СССР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спортивный судья России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406B" w:rsidRPr="00D7406B" w:rsidTr="004246C7">
        <w:trPr>
          <w:trHeight w:hRule="exact" w:val="35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4246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 физической культуры и спорта Российской Федерации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Ведомственные награды и звания Российской Федерации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406B" w:rsidRPr="00D7406B" w:rsidTr="004246C7">
        <w:trPr>
          <w:trHeight w:hRule="exact" w:val="41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4246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награды в области спорта Республики Бурятия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Ведомственные звания Республики Бурятия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 "кандидат наук"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406B" w:rsidRPr="00D7406B" w:rsidTr="00D7406B">
        <w:trPr>
          <w:trHeight w:hRule="exact" w:val="31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 "доктор наук"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C20291" w:rsidRDefault="00C20291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№3 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CA007D">
      <w:pPr>
        <w:widowControl w:val="0"/>
        <w:spacing w:after="0" w:line="240" w:lineRule="auto"/>
        <w:ind w:left="509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406B" w:rsidRPr="00D7406B" w:rsidRDefault="00D7406B" w:rsidP="00D7406B">
      <w:pPr>
        <w:widowControl w:val="0"/>
        <w:spacing w:after="0" w:line="240" w:lineRule="auto"/>
        <w:ind w:left="34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НАДБАВКА ЗА СТАЖ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672"/>
        <w:gridCol w:w="5189"/>
      </w:tblGrid>
      <w:tr w:rsidR="00D7406B" w:rsidRPr="00D7406B" w:rsidTr="00D7406B">
        <w:trPr>
          <w:trHeight w:hRule="exact" w:val="31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в процентах к должностному окладу</w:t>
            </w:r>
          </w:p>
        </w:tc>
      </w:tr>
      <w:tr w:rsidR="00D7406B" w:rsidRPr="00D7406B" w:rsidTr="00D7406B">
        <w:trPr>
          <w:trHeight w:hRule="exact" w:val="2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от 1 года до 5 лет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от 5 до 10 лет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от 10 до 15 лет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406B" w:rsidRPr="00D7406B" w:rsidTr="00D7406B">
        <w:trPr>
          <w:trHeight w:hRule="exact" w:val="31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свыше 15 лет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D7406B" w:rsidRPr="00D7406B" w:rsidRDefault="00D7406B" w:rsidP="00D7406B">
      <w:pPr>
        <w:widowControl w:val="0"/>
        <w:spacing w:after="5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№ 4 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</w:t>
      </w:r>
      <w:r w:rsidR="00CA007D" w:rsidRPr="00CA0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D7406B">
      <w:pPr>
        <w:widowControl w:val="0"/>
        <w:spacing w:after="260" w:line="240" w:lineRule="auto"/>
        <w:ind w:left="5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406B" w:rsidRPr="00D7406B" w:rsidRDefault="00D7406B" w:rsidP="00D7406B">
      <w:pPr>
        <w:widowControl w:val="0"/>
        <w:spacing w:after="0" w:line="240" w:lineRule="auto"/>
        <w:ind w:left="26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НАДБАВКА ЗА КВАЛИФИКАЦИЮ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384"/>
        <w:gridCol w:w="2405"/>
      </w:tblGrid>
      <w:tr w:rsidR="00D7406B" w:rsidRPr="00D7406B" w:rsidTr="00D7406B">
        <w:trPr>
          <w:trHeight w:val="595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тренера-преподавателя и иных специалистов в области физической культуры и спорта</w:t>
            </w:r>
          </w:p>
        </w:tc>
      </w:tr>
      <w:tr w:rsidR="00D7406B" w:rsidRPr="00D7406B" w:rsidTr="00D7406B">
        <w:trPr>
          <w:trHeight w:hRule="exact" w:val="83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в процентах к должностному окладу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406B" w:rsidRPr="00D7406B" w:rsidTr="00D7406B">
        <w:trPr>
          <w:trHeight w:hRule="exact"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квалификационная категория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19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7406B" w:rsidRPr="00D7406B" w:rsidRDefault="00D7406B" w:rsidP="00D7406B">
      <w:pPr>
        <w:widowControl w:val="0"/>
        <w:spacing w:after="26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7406B" w:rsidRPr="00D7406B" w:rsidRDefault="00D7406B" w:rsidP="00D7406B">
      <w:pPr>
        <w:widowControl w:val="0"/>
        <w:spacing w:after="260" w:line="240" w:lineRule="auto"/>
        <w:ind w:left="51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№ 5 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</w:t>
      </w:r>
      <w:r w:rsidR="00CA007D" w:rsidRPr="00CA0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D7406B">
      <w:pPr>
        <w:widowControl w:val="0"/>
        <w:spacing w:after="26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406B" w:rsidRPr="00D7406B" w:rsidRDefault="00D7406B" w:rsidP="00D7406B">
      <w:pPr>
        <w:widowControl w:val="0"/>
        <w:spacing w:after="5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 ОПЛАТЫ ТРУДА ТРЕНЕРА-ПРЕПОДАВАТЕЛЯ ЗА ПОДГОТОВКУ</w:t>
      </w: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ОДНОГО СПОРТСМЕНА НА ЭТАПАХ СПОРТИВНОЙ ПОДГОТОВКИ ПО</w:t>
      </w: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ГРУППАМ ВИДОВ СПОРТА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4"/>
        <w:gridCol w:w="1987"/>
        <w:gridCol w:w="1296"/>
        <w:gridCol w:w="1402"/>
      </w:tblGrid>
      <w:tr w:rsidR="00D7406B" w:rsidRPr="00D7406B" w:rsidTr="00D7406B">
        <w:trPr>
          <w:trHeight w:hRule="exact" w:val="1046"/>
          <w:jc w:val="center"/>
        </w:trPr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спортивной подготовки спортсменов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 </w:t>
            </w: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этапов (в годах)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 оплаты труда за подготовку одного спортсмена, %</w:t>
            </w:r>
          </w:p>
        </w:tc>
      </w:tr>
      <w:tr w:rsidR="00D7406B" w:rsidRPr="00D7406B" w:rsidTr="00D7406B">
        <w:trPr>
          <w:trHeight w:val="480"/>
          <w:jc w:val="center"/>
        </w:trPr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видов спорта</w:t>
            </w:r>
          </w:p>
        </w:tc>
      </w:tr>
      <w:tr w:rsidR="00D7406B" w:rsidRPr="00D7406B" w:rsidTr="00D7406B">
        <w:trPr>
          <w:trHeight w:hRule="exact" w:val="490"/>
          <w:jc w:val="center"/>
        </w:trPr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7406B" w:rsidRPr="00D7406B" w:rsidTr="00D7406B">
        <w:trPr>
          <w:trHeight w:hRule="exact" w:val="490"/>
          <w:jc w:val="center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спортивное мастерство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406B" w:rsidRPr="00D7406B" w:rsidTr="00D7406B">
        <w:trPr>
          <w:trHeight w:hRule="exact" w:val="768"/>
          <w:jc w:val="center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спортивного мастерства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06B" w:rsidRPr="00D7406B" w:rsidTr="00D7406B">
        <w:trPr>
          <w:trHeight w:hRule="exact" w:val="475"/>
          <w:jc w:val="center"/>
        </w:trPr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Тренировочный этап (этап спортивной </w:t>
            </w: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специализации)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лет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06B" w:rsidRPr="00D7406B" w:rsidTr="00D7406B">
        <w:trPr>
          <w:trHeight w:hRule="exact" w:val="499"/>
          <w:jc w:val="center"/>
        </w:trPr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 лет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06B" w:rsidRPr="00D7406B" w:rsidTr="00D7406B">
        <w:trPr>
          <w:trHeight w:hRule="exact" w:val="485"/>
          <w:jc w:val="center"/>
        </w:trPr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Начальной подготовки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7406B" w:rsidRPr="00D7406B" w:rsidTr="00D7406B">
        <w:trPr>
          <w:trHeight w:hRule="exact" w:val="499"/>
          <w:jc w:val="center"/>
        </w:trPr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D7406B" w:rsidRPr="00D7406B" w:rsidTr="00D7406B">
        <w:trPr>
          <w:trHeight w:hRule="exact" w:val="509"/>
          <w:jc w:val="center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 этап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D7406B" w:rsidRPr="00D7406B" w:rsidRDefault="00D7406B" w:rsidP="00D7406B">
      <w:pPr>
        <w:widowControl w:val="0"/>
        <w:spacing w:after="5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7406B" w:rsidRPr="00D7406B" w:rsidRDefault="00D7406B" w:rsidP="00D7406B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D7406B" w:rsidRPr="00D7406B" w:rsidRDefault="00D7406B" w:rsidP="00D7406B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>Виды спорта распределяются по группам в следующем порядке:</w:t>
      </w:r>
    </w:p>
    <w:p w:rsidR="00D7406B" w:rsidRPr="00D7406B" w:rsidRDefault="00D7406B" w:rsidP="00D7406B">
      <w:pPr>
        <w:widowControl w:val="0"/>
        <w:numPr>
          <w:ilvl w:val="0"/>
          <w:numId w:val="14"/>
        </w:numPr>
        <w:tabs>
          <w:tab w:val="left" w:pos="865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>к первой группе относятся виды спорта, включенные в программу летних и зимних Олимпийских игр, кроме командных игровых видов спорта;</w:t>
      </w:r>
    </w:p>
    <w:p w:rsidR="00D7406B" w:rsidRPr="00D7406B" w:rsidRDefault="00D7406B" w:rsidP="00D7406B">
      <w:pPr>
        <w:widowControl w:val="0"/>
        <w:numPr>
          <w:ilvl w:val="0"/>
          <w:numId w:val="14"/>
        </w:numPr>
        <w:tabs>
          <w:tab w:val="left" w:pos="865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>ко второй группе относятся командные игровые виды спорта, включенные в программу летних и зимних Олимпийских игр, а также виды спорта, не включенные в программу летних и зимних Олимпийских игр и включенные во Всероссийский реестр видов спорта.</w:t>
      </w:r>
    </w:p>
    <w:p w:rsidR="00D7406B" w:rsidRPr="00D7406B" w:rsidRDefault="00D7406B" w:rsidP="00D7406B">
      <w:pPr>
        <w:widowControl w:val="0"/>
        <w:spacing w:after="540" w:line="240" w:lineRule="auto"/>
        <w:ind w:left="5100" w:right="4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№6 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D7406B">
      <w:pPr>
        <w:widowControl w:val="0"/>
        <w:spacing w:after="540" w:line="240" w:lineRule="auto"/>
        <w:ind w:left="5100" w:right="4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406B" w:rsidRPr="00D7406B" w:rsidRDefault="00D7406B" w:rsidP="00D7406B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ВЫПЛАТЫ ТРЕНЕРУ-ПРЕПОДАВАТЕЛЮ И ИНЫМ СПЕЦИАЛИСТАМ,</w:t>
      </w: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РАНЕЕ УЧАСТВУЮЩИМ НЕ МЕНЕЕ 2 ЛЕТ В ПОДГОТОВКЕ СПОРТСМЕНА,</w:t>
      </w: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ДОСТИГШЕГО ВЫСОКИХ РЕЗУЛЬТАТОВ В ОФИЦИАЛЬНЫХ СПОРТИВНЫХ</w:t>
      </w: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СОРЕВНОВАНИЯХ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2957"/>
        <w:gridCol w:w="3518"/>
      </w:tblGrid>
      <w:tr w:rsidR="00D7406B" w:rsidRPr="00D7406B" w:rsidTr="00D7406B">
        <w:trPr>
          <w:trHeight w:hRule="exact" w:val="307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Г од тренировки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Тренер-преподаватель, %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специалисты, %</w:t>
            </w:r>
          </w:p>
        </w:tc>
      </w:tr>
      <w:tr w:rsidR="00D7406B" w:rsidRPr="00D7406B" w:rsidTr="00D7406B">
        <w:trPr>
          <w:trHeight w:hRule="exact" w:val="29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310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256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310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256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310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406B" w:rsidRPr="00D7406B" w:rsidTr="00D7406B">
        <w:trPr>
          <w:trHeight w:hRule="exact" w:val="31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256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310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7406B" w:rsidRPr="00D7406B" w:rsidRDefault="00D7406B" w:rsidP="00D7406B">
      <w:pPr>
        <w:widowControl w:val="0"/>
        <w:spacing w:after="77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7406B" w:rsidRPr="00D7406B" w:rsidRDefault="00D7406B" w:rsidP="00D7406B">
      <w:pPr>
        <w:widowControl w:val="0"/>
        <w:spacing w:after="0" w:line="240" w:lineRule="auto"/>
        <w:ind w:right="4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6B" w:rsidRPr="00D7406B" w:rsidRDefault="00D7406B" w:rsidP="00D7406B">
      <w:pPr>
        <w:widowControl w:val="0"/>
        <w:spacing w:after="0" w:line="240" w:lineRule="auto"/>
        <w:ind w:right="4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6B" w:rsidRPr="00D7406B" w:rsidRDefault="00D7406B" w:rsidP="00D7406B">
      <w:pPr>
        <w:widowControl w:val="0"/>
        <w:spacing w:after="0" w:line="240" w:lineRule="auto"/>
        <w:ind w:right="4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91" w:rsidRDefault="00C20291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6B" w:rsidRPr="00D7406B" w:rsidRDefault="00C259C9" w:rsidP="00C259C9">
      <w:pPr>
        <w:widowControl w:val="0"/>
        <w:tabs>
          <w:tab w:val="left" w:pos="10057"/>
        </w:tabs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D7406B"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№7</w:t>
      </w:r>
    </w:p>
    <w:p w:rsidR="00CA007D" w:rsidRPr="00DA4152" w:rsidRDefault="00D7406B" w:rsidP="00CA007D">
      <w:pPr>
        <w:widowControl w:val="0"/>
        <w:spacing w:after="280" w:line="240" w:lineRule="auto"/>
        <w:ind w:left="5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CA00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07D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D7406B">
      <w:pPr>
        <w:widowControl w:val="0"/>
        <w:spacing w:after="540" w:line="240" w:lineRule="auto"/>
        <w:ind w:left="-142" w:right="440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406B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ВЫПЛАТЫ ЗА ПОДГОТОВКУ СПОРТСМЕНА ОТ ДОЛЖНОСТНОГО ОКЛАДА В ЗАВИСИМОСТИ ОТ ПОКАЗАННОГО СПОРТСМЕНОМ СПОРТИВНОГО РЕЗУЛЬТАТА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19"/>
        <w:gridCol w:w="2655"/>
        <w:gridCol w:w="19"/>
        <w:gridCol w:w="2112"/>
        <w:gridCol w:w="24"/>
        <w:gridCol w:w="2136"/>
        <w:gridCol w:w="29"/>
        <w:gridCol w:w="2126"/>
        <w:gridCol w:w="44"/>
        <w:gridCol w:w="9"/>
      </w:tblGrid>
      <w:tr w:rsidR="00D7406B" w:rsidRPr="00D7406B" w:rsidTr="00D7406B">
        <w:trPr>
          <w:trHeight w:hRule="exact" w:val="4886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61" w:lineRule="auto"/>
              <w:ind w:left="378" w:hanging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спортивного соревнования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Занятое место или участие без учета занятого места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56" w:lineRule="auto"/>
              <w:ind w:left="140" w:firstLine="40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олимпийским видам спорта, а также в неолимпийских дисциплинах олимпийского вида спорта, в личных или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х, парных, групповых, командных, командных игровых видах спорта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61" w:lineRule="auto"/>
              <w:ind w:firstLine="160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неолимпийским видам спорта, спортивных дисциплинах в личных или индивидуальных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парных, групповых, командных</w:t>
            </w:r>
          </w:p>
        </w:tc>
      </w:tr>
      <w:tr w:rsidR="00D7406B" w:rsidRPr="00D7406B" w:rsidTr="00D7406B">
        <w:trPr>
          <w:trHeight w:hRule="exact" w:val="827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преподаватель/ иные специалисты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преподаватель/ иные специалисты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06B" w:rsidRPr="00D7406B" w:rsidTr="00D7406B">
        <w:trPr>
          <w:trHeight w:val="288"/>
          <w:jc w:val="center"/>
        </w:trPr>
        <w:tc>
          <w:tcPr>
            <w:tcW w:w="989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Официальные международные спортивные соревнования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Летние и зимние Олимпийские игры, </w:t>
            </w: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 </w:t>
            </w: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Сурдлимпийские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150/ до 30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140/ до 20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130/ до 10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120/до 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75/ до 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trHeight w:hRule="exact" w:val="27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мира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130/ до 15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100/ до 8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120/ до 10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90/ до 5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110/ до 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80/ до 3</w:t>
            </w:r>
          </w:p>
        </w:tc>
      </w:tr>
      <w:tr w:rsidR="00D7406B" w:rsidRPr="00D7406B" w:rsidTr="00D7406B">
        <w:trPr>
          <w:trHeight w:hRule="exact" w:val="27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90/ до 3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2</w:t>
            </w:r>
          </w:p>
        </w:tc>
      </w:tr>
      <w:tr w:rsidR="00D7406B" w:rsidRPr="00D7406B" w:rsidTr="00D7406B">
        <w:trPr>
          <w:trHeight w:hRule="exact" w:val="29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2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4</w:t>
            </w:r>
          </w:p>
        </w:tc>
      </w:tr>
      <w:tr w:rsidR="00D7406B" w:rsidRPr="00D7406B" w:rsidTr="00D7406B">
        <w:trPr>
          <w:trHeight w:hRule="exact" w:val="27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Кубок мира (сумма этапов или финал), Европейские игры, Всемирные игры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100/ до 10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80/до 8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90/до 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70/до 5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70/ до 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4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4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3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3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Европы (финал)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70/ до 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60/до 5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4</w:t>
            </w:r>
          </w:p>
        </w:tc>
      </w:tr>
      <w:tr w:rsidR="00D7406B" w:rsidRPr="00D7406B" w:rsidTr="00D7406B">
        <w:trPr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3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3</w:t>
            </w:r>
          </w:p>
        </w:tc>
      </w:tr>
      <w:tr w:rsidR="00D7406B" w:rsidRPr="00D7406B" w:rsidTr="00D7406B">
        <w:trPr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3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30/до 3</w:t>
            </w:r>
          </w:p>
        </w:tc>
      </w:tr>
      <w:tr w:rsidR="00D7406B" w:rsidRPr="00D7406B" w:rsidTr="00D7406B">
        <w:trPr>
          <w:trHeight w:hRule="exact" w:val="302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2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 до 2</w:t>
            </w:r>
          </w:p>
        </w:tc>
      </w:tr>
      <w:tr w:rsidR="00D7406B" w:rsidRPr="00D7406B" w:rsidTr="00D7406B">
        <w:trPr>
          <w:trHeight w:hRule="exact" w:val="53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Всемирная универсиада, Юношеские Олимпийские игры,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Европейский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юношеский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70/до 4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75/до 4</w:t>
            </w:r>
          </w:p>
        </w:tc>
      </w:tr>
      <w:tr w:rsidR="00D7406B" w:rsidRPr="00D7406B" w:rsidTr="00D7406B">
        <w:trPr>
          <w:trHeight w:hRule="exact" w:val="576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3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60/до 3</w:t>
            </w:r>
          </w:p>
        </w:tc>
      </w:tr>
      <w:tr w:rsidR="00D7406B" w:rsidRPr="00D7406B" w:rsidTr="00D7406B">
        <w:trPr>
          <w:trHeight w:hRule="exact" w:val="547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2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2</w:t>
            </w:r>
          </w:p>
        </w:tc>
      </w:tr>
      <w:tr w:rsidR="00D7406B" w:rsidRPr="00D7406B" w:rsidTr="00D7406B">
        <w:trPr>
          <w:trHeight w:hRule="exact" w:val="442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 до 2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590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D7406B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 w:bidi="ru-RU"/>
              </w:rPr>
              <w:br w:type="page"/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Олимпийский фестиваль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30/до 1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Кубка мира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60/до 4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4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45/до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мира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5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55/до 5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4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45/до 4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35/до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Европы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4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45/ до 4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7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45/до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35/до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10/до 1</w:t>
            </w:r>
          </w:p>
        </w:tc>
      </w:tr>
      <w:tr w:rsidR="00D7406B" w:rsidRPr="00D7406B" w:rsidTr="00D7406B">
        <w:trPr>
          <w:gridAfter w:val="1"/>
          <w:wAfter w:w="9" w:type="dxa"/>
          <w:trHeight w:val="288"/>
          <w:jc w:val="center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Официальные всероссийские и региональные спортивные соревнования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562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России, Всероссийская Спартакиада между субъектами РФ по видам спорта среди сильнейших спортсменов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80/ до 15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60/до 5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70/ до 10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50/ до 5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 до 5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806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России (финал)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60/ до 5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30/до 4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3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30-/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gridAfter w:val="1"/>
          <w:wAfter w:w="9" w:type="dxa"/>
          <w:trHeight w:hRule="exact" w:val="27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(среди молодежи, юниоры и юниорки, юноши и девушки)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3EC4" w:rsidRDefault="00F23EC4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EC4" w:rsidRDefault="00F23EC4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EC4" w:rsidRPr="00D7406B" w:rsidRDefault="00F23EC4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50/до 4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1056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 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7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Спартакиады молодежи России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35/до 4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4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</w:t>
            </w:r>
            <w:proofErr w:type="spell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доЗ</w:t>
            </w:r>
            <w:proofErr w:type="spellEnd"/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 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8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93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Спартакиады учащихся России, финал всероссийских соревнований среди спортивных школ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3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 до 3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1094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5/до 1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и Спартакиада учащихся России (СФО, ДФО)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835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1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283"/>
          <w:jc w:val="center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gridAfter w:val="1"/>
          <w:wAfter w:w="9" w:type="dxa"/>
          <w:trHeight w:hRule="exact" w:val="278"/>
          <w:jc w:val="center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СФО, ДФО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40/ до 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30/ до 2</w:t>
            </w:r>
          </w:p>
        </w:tc>
      </w:tr>
      <w:tr w:rsidR="00D7406B" w:rsidRPr="00D7406B" w:rsidTr="00D7406B">
        <w:trPr>
          <w:gridAfter w:val="1"/>
          <w:wAfter w:w="9" w:type="dxa"/>
          <w:trHeight w:hRule="exact" w:val="307"/>
          <w:jc w:val="center"/>
        </w:trPr>
        <w:tc>
          <w:tcPr>
            <w:tcW w:w="12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1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</w:tr>
      <w:tr w:rsidR="00D7406B" w:rsidRPr="00D7406B" w:rsidTr="00D7406B">
        <w:trPr>
          <w:gridAfter w:val="2"/>
          <w:wAfter w:w="53" w:type="dxa"/>
          <w:trHeight w:hRule="exact" w:val="30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7406B" w:rsidRPr="00D7406B" w:rsidTr="00D7406B">
        <w:trPr>
          <w:gridAfter w:val="2"/>
          <w:wAfter w:w="53" w:type="dxa"/>
          <w:trHeight w:hRule="exact" w:val="298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СФО, ДФО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25/до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</w:tr>
      <w:tr w:rsidR="00D7406B" w:rsidRPr="00D7406B" w:rsidTr="00D7406B">
        <w:trPr>
          <w:gridAfter w:val="2"/>
          <w:wAfter w:w="53" w:type="dxa"/>
          <w:trHeight w:hRule="exact" w:val="552"/>
          <w:jc w:val="center"/>
        </w:trPr>
        <w:tc>
          <w:tcPr>
            <w:tcW w:w="98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406B" w:rsidRPr="00D7406B" w:rsidRDefault="00D7406B" w:rsidP="00D7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1</w:t>
            </w:r>
          </w:p>
        </w:tc>
      </w:tr>
      <w:tr w:rsidR="00D7406B" w:rsidRPr="00D7406B" w:rsidTr="00D7406B">
        <w:trPr>
          <w:gridAfter w:val="2"/>
          <w:wAfter w:w="53" w:type="dxa"/>
          <w:trHeight w:val="845"/>
          <w:jc w:val="center"/>
        </w:trPr>
        <w:tc>
          <w:tcPr>
            <w:tcW w:w="984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left="172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Официальные региональные соревнования (для муниципальных учреждений дополнительного образования, реализующих дополнительные образовательные программы спортивной подготовки)</w:t>
            </w:r>
            <w:proofErr w:type="gramEnd"/>
          </w:p>
        </w:tc>
      </w:tr>
      <w:tr w:rsidR="00D7406B" w:rsidRPr="00D7406B" w:rsidTr="00D7406B">
        <w:trPr>
          <w:gridAfter w:val="2"/>
          <w:wAfter w:w="53" w:type="dxa"/>
          <w:trHeight w:hRule="exact" w:val="4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406B">
              <w:rPr>
                <w:rFonts w:ascii="Times New Roman" w:eastAsia="Times New Roman" w:hAnsi="Times New Roman" w:cs="Times New Roman"/>
                <w:sz w:val="20"/>
                <w:szCs w:val="20"/>
              </w:rPr>
              <w:t>Чемпионат Республики</w:t>
            </w:r>
          </w:p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0"/>
                <w:szCs w:val="20"/>
              </w:rPr>
              <w:t>Бурятия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20/до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</w:tr>
      <w:tr w:rsidR="00D7406B" w:rsidRPr="00D7406B" w:rsidTr="00D7406B">
        <w:trPr>
          <w:gridAfter w:val="2"/>
          <w:wAfter w:w="53" w:type="dxa"/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10/до 1</w:t>
            </w:r>
          </w:p>
        </w:tc>
      </w:tr>
      <w:tr w:rsidR="00D7406B" w:rsidRPr="00D7406B" w:rsidTr="00D7406B">
        <w:trPr>
          <w:gridAfter w:val="2"/>
          <w:wAfter w:w="53" w:type="dxa"/>
          <w:trHeight w:hRule="exact" w:val="4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Первенство Республики Бурятия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15/ 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10/до 1</w:t>
            </w:r>
          </w:p>
        </w:tc>
      </w:tr>
      <w:tr w:rsidR="00D7406B" w:rsidRPr="00D7406B" w:rsidTr="00D7406B">
        <w:trPr>
          <w:gridAfter w:val="2"/>
          <w:wAfter w:w="53" w:type="dxa"/>
          <w:trHeight w:hRule="exact" w:val="30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10/ до 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5/ до 1</w:t>
            </w:r>
          </w:p>
        </w:tc>
      </w:tr>
    </w:tbl>
    <w:p w:rsidR="00D7406B" w:rsidRPr="00D7406B" w:rsidRDefault="00D7406B" w:rsidP="00D7406B">
      <w:pPr>
        <w:widowControl w:val="0"/>
        <w:spacing w:after="5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2A2516" w:rsidRDefault="002A2516" w:rsidP="00C93F41">
      <w:pPr>
        <w:widowControl w:val="0"/>
        <w:spacing w:after="0" w:line="240" w:lineRule="auto"/>
        <w:ind w:left="514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5BB" w:rsidRPr="00DA4152" w:rsidRDefault="00D7406B" w:rsidP="00C93F41">
      <w:pPr>
        <w:widowControl w:val="0"/>
        <w:spacing w:after="0" w:line="240" w:lineRule="auto"/>
        <w:ind w:left="51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3F41">
        <w:rPr>
          <w:rFonts w:ascii="Times New Roman" w:eastAsia="Times New Roman" w:hAnsi="Times New Roman" w:cs="Times New Roman"/>
          <w:b/>
          <w:sz w:val="24"/>
          <w:szCs w:val="24"/>
        </w:rPr>
        <w:t>Приложение №8</w:t>
      </w:r>
      <w:r w:rsidRPr="00D7406B">
        <w:rPr>
          <w:rFonts w:ascii="Times New Roman" w:eastAsia="Times New Roman" w:hAnsi="Times New Roman" w:cs="Times New Roman"/>
          <w:sz w:val="24"/>
          <w:szCs w:val="24"/>
        </w:rPr>
        <w:t xml:space="preserve"> к Положению о системе оплаты труда педагогических работников организаций дополнительного образования, реализующих дополнительные образовательные программы спортивной подготовки, </w:t>
      </w:r>
      <w:r w:rsidR="007545BB" w:rsidRPr="00DA4152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спорта и молодежной политики» </w:t>
      </w:r>
      <w:r w:rsidR="007545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545BB" w:rsidRPr="00DA4152">
        <w:rPr>
          <w:rFonts w:ascii="Times New Roman" w:eastAsia="Times New Roman" w:hAnsi="Times New Roman" w:cs="Times New Roman"/>
          <w:sz w:val="24"/>
          <w:szCs w:val="24"/>
        </w:rPr>
        <w:t>дминистрации МО «Иволгинский район»</w:t>
      </w:r>
    </w:p>
    <w:p w:rsidR="00D7406B" w:rsidRPr="00D7406B" w:rsidRDefault="00D7406B" w:rsidP="00D7406B">
      <w:pPr>
        <w:widowControl w:val="0"/>
        <w:spacing w:after="520" w:line="240" w:lineRule="auto"/>
        <w:ind w:left="4480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406B" w:rsidRPr="00D7406B" w:rsidRDefault="00D7406B" w:rsidP="00D7406B">
      <w:pPr>
        <w:widowControl w:val="0"/>
        <w:spacing w:after="5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7406B">
        <w:rPr>
          <w:rFonts w:ascii="Arial" w:eastAsia="Arial" w:hAnsi="Arial" w:cs="Arial"/>
          <w:b/>
          <w:bCs/>
        </w:rPr>
        <w:t>РАЗМЕР ВЫПЛАТЫ ТРЕНЕРУ-ПРЕПОДАВАТЕЛЮ</w:t>
      </w:r>
      <w:r w:rsidRPr="00D7406B">
        <w:rPr>
          <w:rFonts w:ascii="Arial" w:eastAsia="Arial" w:hAnsi="Arial" w:cs="Arial"/>
          <w:b/>
          <w:bCs/>
        </w:rPr>
        <w:br/>
        <w:t>(В ПРОЦЕНТАХ) ЗА ПОДГОТОВКУ</w:t>
      </w:r>
      <w:r w:rsidRPr="00D7406B">
        <w:rPr>
          <w:rFonts w:ascii="Arial" w:eastAsia="Arial" w:hAnsi="Arial" w:cs="Arial"/>
          <w:b/>
          <w:bCs/>
        </w:rPr>
        <w:br/>
        <w:t>СПОРТСМЕНА СПОРТИВНОЙ СБОРНОЙ КОМАНДЫ</w:t>
      </w:r>
      <w:r w:rsidRPr="00D7406B">
        <w:rPr>
          <w:rFonts w:ascii="Arial" w:eastAsia="Arial" w:hAnsi="Arial" w:cs="Arial"/>
          <w:b/>
          <w:bCs/>
        </w:rPr>
        <w:br/>
        <w:t>РОССИЙСКОЙ ФЕДЕРАЦИИ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747"/>
        <w:gridCol w:w="1075"/>
        <w:gridCol w:w="2669"/>
      </w:tblGrid>
      <w:tr w:rsidR="00D7406B" w:rsidRPr="00D7406B" w:rsidTr="00D7406B">
        <w:trPr>
          <w:trHeight w:hRule="exact" w:val="10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7406B" w:rsidRPr="00D7406B" w:rsidRDefault="00D7406B" w:rsidP="00D7406B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</w:t>
            </w:r>
          </w:p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стимулирующей выплаты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к окладу (должностному окладу)</w:t>
            </w:r>
          </w:p>
        </w:tc>
      </w:tr>
      <w:tr w:rsidR="00D7406B" w:rsidRPr="00D7406B" w:rsidTr="00D7406B">
        <w:trPr>
          <w:trHeight w:hRule="exact" w:val="4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состав, молодежь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7406B" w:rsidRPr="00D7406B" w:rsidTr="00D7406B">
        <w:trPr>
          <w:trHeight w:hRule="exact" w:val="4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юниоры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</w:tr>
      <w:tr w:rsidR="00D7406B" w:rsidRPr="00D7406B" w:rsidTr="00D7406B"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6B" w:rsidRPr="00D7406B" w:rsidRDefault="00D7406B" w:rsidP="00D74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</w:tbl>
    <w:p w:rsidR="00D7406B" w:rsidRPr="00D7406B" w:rsidRDefault="00D7406B" w:rsidP="00D7406B">
      <w:pPr>
        <w:widowControl w:val="0"/>
        <w:spacing w:after="2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91" w:rsidRDefault="00C20291" w:rsidP="002A2516">
      <w:pPr>
        <w:widowControl w:val="0"/>
        <w:spacing w:after="520" w:line="240" w:lineRule="auto"/>
        <w:jc w:val="center"/>
        <w:rPr>
          <w:rFonts w:ascii="Arial" w:eastAsia="Arial" w:hAnsi="Arial" w:cs="Arial"/>
          <w:b/>
          <w:bCs/>
        </w:rPr>
      </w:pPr>
    </w:p>
    <w:p w:rsidR="002A2516" w:rsidRPr="00D7406B" w:rsidRDefault="00C20291" w:rsidP="002A2516">
      <w:pPr>
        <w:widowControl w:val="0"/>
        <w:spacing w:after="5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</w:rPr>
        <w:lastRenderedPageBreak/>
        <w:t>Р</w:t>
      </w:r>
      <w:r w:rsidR="002A2516" w:rsidRPr="00D7406B">
        <w:rPr>
          <w:rFonts w:ascii="Arial" w:eastAsia="Arial" w:hAnsi="Arial" w:cs="Arial"/>
          <w:b/>
          <w:bCs/>
        </w:rPr>
        <w:t>АЗМЕР ВЫПЛАТЫ ТРЕНЕРУ-ПРЕПОДАВАТЕЛЮ</w:t>
      </w:r>
      <w:r w:rsidR="002A2516" w:rsidRPr="00D7406B">
        <w:rPr>
          <w:rFonts w:ascii="Arial" w:eastAsia="Arial" w:hAnsi="Arial" w:cs="Arial"/>
          <w:b/>
          <w:bCs/>
        </w:rPr>
        <w:br/>
        <w:t>(В ПРОЦЕНТАХ) ЗА ПОДГОТОВКУ</w:t>
      </w:r>
      <w:r w:rsidR="002A2516" w:rsidRPr="00D7406B">
        <w:rPr>
          <w:rFonts w:ascii="Arial" w:eastAsia="Arial" w:hAnsi="Arial" w:cs="Arial"/>
          <w:b/>
          <w:bCs/>
        </w:rPr>
        <w:br/>
        <w:t>СПОРТСМЕНА СПОРТИВНОЙ СБОРНОЙ КОМАНДЫ</w:t>
      </w:r>
      <w:r w:rsidR="002A2516" w:rsidRPr="00D7406B">
        <w:rPr>
          <w:rFonts w:ascii="Arial" w:eastAsia="Arial" w:hAnsi="Arial" w:cs="Arial"/>
          <w:b/>
          <w:bCs/>
        </w:rPr>
        <w:br/>
        <w:t>Р</w:t>
      </w:r>
      <w:r w:rsidR="002A2516">
        <w:rPr>
          <w:rFonts w:ascii="Arial" w:eastAsia="Arial" w:hAnsi="Arial" w:cs="Arial"/>
          <w:b/>
          <w:bCs/>
        </w:rPr>
        <w:t>ЕСПУБЛИКИ БУРЯТИЯ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747"/>
        <w:gridCol w:w="1075"/>
        <w:gridCol w:w="2669"/>
      </w:tblGrid>
      <w:tr w:rsidR="002A2516" w:rsidRPr="00D7406B" w:rsidTr="00F23EC4">
        <w:trPr>
          <w:trHeight w:hRule="exact" w:val="10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2516" w:rsidRPr="00D7406B" w:rsidRDefault="002A2516" w:rsidP="00F23EC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2516" w:rsidRPr="00D7406B" w:rsidRDefault="002A2516" w:rsidP="00F23EC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2516" w:rsidRPr="00D7406B" w:rsidRDefault="002A2516" w:rsidP="00F23EC4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</w:t>
            </w:r>
          </w:p>
          <w:p w:rsidR="002A2516" w:rsidRPr="00D7406B" w:rsidRDefault="002A2516" w:rsidP="00F23E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стимулирующей выплаты </w:t>
            </w:r>
            <w:proofErr w:type="gramStart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к окладу (должностному окладу)</w:t>
            </w:r>
          </w:p>
        </w:tc>
      </w:tr>
      <w:tr w:rsidR="002A2516" w:rsidRPr="00D7406B" w:rsidTr="00F23EC4">
        <w:trPr>
          <w:trHeight w:hRule="exact" w:val="4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состав, молодежь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516" w:rsidRPr="00D7406B" w:rsidRDefault="002A2516" w:rsidP="002A2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2516" w:rsidRPr="00D7406B" w:rsidTr="00F23EC4">
        <w:trPr>
          <w:trHeight w:hRule="exact" w:val="4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юниоры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516" w:rsidRPr="00D7406B" w:rsidRDefault="002A2516" w:rsidP="002A2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2516" w:rsidRPr="00D7406B" w:rsidTr="00F23EC4"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A2516" w:rsidRPr="00D7406B" w:rsidRDefault="002A2516" w:rsidP="00F23EC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516" w:rsidRPr="00D7406B" w:rsidRDefault="002A2516" w:rsidP="002A2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2516" w:rsidRPr="00D7406B" w:rsidRDefault="002A2516" w:rsidP="002A2516">
      <w:pPr>
        <w:widowControl w:val="0"/>
        <w:spacing w:after="2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16" w:rsidRDefault="002A2516" w:rsidP="00D7406B">
      <w:pPr>
        <w:widowControl w:val="0"/>
        <w:tabs>
          <w:tab w:val="left" w:pos="1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06B" w:rsidRPr="00D7406B" w:rsidRDefault="00D7406B" w:rsidP="00D7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D7406B" w:rsidRPr="00D7406B" w:rsidSect="006D7504">
          <w:pgSz w:w="11900" w:h="16840"/>
          <w:pgMar w:top="568" w:right="850" w:bottom="1134" w:left="993" w:header="57" w:footer="0" w:gutter="0"/>
          <w:cols w:space="720"/>
          <w:docGrid w:linePitch="299"/>
        </w:sectPr>
      </w:pPr>
    </w:p>
    <w:p w:rsidR="006D7504" w:rsidRDefault="006D7504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D7504" w:rsidRDefault="006D7504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52C91" w:rsidRDefault="00752C91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828CB" w:rsidRDefault="00D7406B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№2 </w:t>
      </w:r>
    </w:p>
    <w:p w:rsidR="00D7406B" w:rsidRPr="00D7406B" w:rsidRDefault="00D7406B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1828CB">
        <w:rPr>
          <w:rFonts w:ascii="Times New Roman" w:eastAsia="Times New Roman" w:hAnsi="Times New Roman" w:cs="Times New Roman"/>
          <w:sz w:val="26"/>
          <w:szCs w:val="26"/>
        </w:rPr>
        <w:t xml:space="preserve">приказу МКУ «Управление спорта и молодежной политики» </w:t>
      </w:r>
      <w:r w:rsidR="00922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D7406B" w:rsidRPr="00D7406B" w:rsidRDefault="00D7406B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АМО  «Иволгинский район»</w:t>
      </w:r>
    </w:p>
    <w:p w:rsidR="00D7406B" w:rsidRPr="00D7406B" w:rsidRDefault="005D54A7" w:rsidP="00D7406B">
      <w:pPr>
        <w:widowControl w:val="0"/>
        <w:tabs>
          <w:tab w:val="left" w:leader="underscore" w:pos="7269"/>
          <w:tab w:val="left" w:leader="underscore" w:pos="9222"/>
        </w:tabs>
        <w:spacing w:after="0" w:line="240" w:lineRule="auto"/>
        <w:ind w:left="5199" w:right="238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от «_____»______2024 </w:t>
      </w:r>
      <w:r w:rsidR="00D7406B" w:rsidRPr="00D7406B">
        <w:rPr>
          <w:rFonts w:ascii="Times New Roman" w:eastAsia="Times New Roman" w:hAnsi="Times New Roman" w:cs="Times New Roman"/>
          <w:sz w:val="26"/>
          <w:szCs w:val="26"/>
        </w:rPr>
        <w:t>года № _____</w:t>
      </w:r>
    </w:p>
    <w:p w:rsidR="00D12ECE" w:rsidRDefault="00D12ECE" w:rsidP="00495C08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3D" w:rsidRDefault="002A2516" w:rsidP="00495C08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ИЗМЕНЕНИЯ, КОТОРЫЕ ВНОСЯТСЯ В </w:t>
      </w:r>
      <w:r w:rsidR="00495C08" w:rsidRPr="00495C08">
        <w:rPr>
          <w:rFonts w:ascii="Times New Roman" w:hAnsi="Times New Roman" w:cs="Times New Roman"/>
          <w:b/>
          <w:sz w:val="24"/>
          <w:szCs w:val="24"/>
        </w:rPr>
        <w:t>ПОЛОЖЕНИЕ ОБ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ОТРАСЛЕВОЙ</w:t>
      </w:r>
      <w:proofErr w:type="gramEnd"/>
    </w:p>
    <w:p w:rsidR="002D583D" w:rsidRDefault="002A2516" w:rsidP="00495C08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СИСТЕМЕ </w:t>
      </w:r>
      <w:r w:rsidR="00495C08" w:rsidRPr="00495C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95C08" w:rsidRPr="00495C08">
        <w:rPr>
          <w:rFonts w:ascii="Times New Roman" w:hAnsi="Times New Roman" w:cs="Times New Roman"/>
          <w:b/>
          <w:sz w:val="24"/>
          <w:szCs w:val="24"/>
        </w:rPr>
        <w:t>ОПЛАТ</w:t>
      </w:r>
      <w:r>
        <w:rPr>
          <w:rFonts w:ascii="Times New Roman" w:hAnsi="Times New Roman" w:cs="Times New Roman"/>
          <w:b/>
          <w:sz w:val="24"/>
          <w:szCs w:val="24"/>
        </w:rPr>
        <w:t>Ы ТРУДА РАБОТНИКОВ МУНИЦИПАЛЬНОГО АВТОНОМНОГО УЧРЕЖДЕНИЯ ДОПОЛНИТЕЛЬНОГО ОБРАЗОВАНИЯ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5C08" w:rsidRDefault="002D583D" w:rsidP="00495C08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СПОРТИВНАЯ ШКОЛА ИВОЛГИНСКОГО РАЙОНА»</w:t>
      </w:r>
    </w:p>
    <w:p w:rsidR="000F7248" w:rsidRPr="00495C08" w:rsidRDefault="000F7248" w:rsidP="00495C08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C08" w:rsidRDefault="00495C08" w:rsidP="00495C08">
      <w:pPr>
        <w:numPr>
          <w:ilvl w:val="0"/>
          <w:numId w:val="24"/>
        </w:numPr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C0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95C08" w:rsidRDefault="00495C08" w:rsidP="00495C08">
      <w:pPr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C08" w:rsidRPr="00495C08" w:rsidRDefault="00495C08" w:rsidP="009D3F13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C08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статьи 144 Трудового кодекса Российской Федерации,  приказом Минист</w:t>
      </w:r>
      <w:r w:rsidR="003B410F">
        <w:rPr>
          <w:rFonts w:ascii="Times New Roman" w:hAnsi="Times New Roman" w:cs="Times New Roman"/>
          <w:sz w:val="24"/>
          <w:szCs w:val="24"/>
        </w:rPr>
        <w:t>ерства</w:t>
      </w:r>
      <w:r w:rsidRPr="00495C08">
        <w:rPr>
          <w:rFonts w:ascii="Times New Roman" w:hAnsi="Times New Roman" w:cs="Times New Roman"/>
          <w:sz w:val="24"/>
          <w:szCs w:val="24"/>
        </w:rPr>
        <w:t xml:space="preserve"> спорта и молодежной политики Республики Бурятия от 21.06.2018 № 730 «Об отраслевой системе оплаты труда работников республиканских государственных учреждений, подведомственных Министерству спорта и молодежной политики Республики Бурятия» (далее – Приказ № 730),  </w:t>
      </w:r>
      <w:r w:rsidRPr="001828CB">
        <w:rPr>
          <w:rFonts w:ascii="Times New Roman" w:hAnsi="Times New Roman" w:cs="Times New Roman"/>
          <w:sz w:val="24"/>
          <w:szCs w:val="24"/>
        </w:rPr>
        <w:t>постановления Администрации МО «Иволгинский район» от</w:t>
      </w:r>
      <w:r w:rsidR="00F630E1">
        <w:rPr>
          <w:rFonts w:ascii="Times New Roman" w:hAnsi="Times New Roman" w:cs="Times New Roman"/>
          <w:sz w:val="24"/>
          <w:szCs w:val="24"/>
        </w:rPr>
        <w:t xml:space="preserve"> </w:t>
      </w:r>
      <w:r w:rsidR="00F630E1">
        <w:rPr>
          <w:rFonts w:ascii="Times New Roman" w:eastAsia="Times New Roman" w:hAnsi="Times New Roman" w:cs="Times New Roman"/>
          <w:color w:val="000000"/>
          <w:sz w:val="24"/>
          <w:szCs w:val="24"/>
        </w:rPr>
        <w:t>23.12.2022 г.</w:t>
      </w:r>
      <w:r w:rsidR="00F630E1" w:rsidRPr="000B4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F630E1">
        <w:rPr>
          <w:rFonts w:ascii="Times New Roman" w:eastAsia="Times New Roman" w:hAnsi="Times New Roman" w:cs="Times New Roman"/>
          <w:color w:val="000000"/>
          <w:sz w:val="24"/>
          <w:szCs w:val="24"/>
        </w:rPr>
        <w:t>943</w:t>
      </w:r>
      <w:r w:rsidR="00F630E1">
        <w:rPr>
          <w:rFonts w:ascii="Times New Roman" w:hAnsi="Times New Roman" w:cs="Times New Roman"/>
          <w:sz w:val="24"/>
          <w:szCs w:val="24"/>
        </w:rPr>
        <w:t xml:space="preserve"> </w:t>
      </w:r>
      <w:r w:rsidRPr="001828CB">
        <w:rPr>
          <w:rFonts w:ascii="Times New Roman" w:hAnsi="Times New Roman" w:cs="Times New Roman"/>
          <w:sz w:val="24"/>
          <w:szCs w:val="24"/>
        </w:rPr>
        <w:t>«Об утверждении положения о системе оплаты труда работников муниципальных</w:t>
      </w:r>
      <w:proofErr w:type="gramEnd"/>
      <w:r w:rsidRPr="001828CB">
        <w:rPr>
          <w:rFonts w:ascii="Times New Roman" w:hAnsi="Times New Roman" w:cs="Times New Roman"/>
          <w:sz w:val="24"/>
          <w:szCs w:val="24"/>
        </w:rPr>
        <w:t xml:space="preserve"> учреждений, финансируемых из местного бюджета» с целью</w:t>
      </w:r>
      <w:r w:rsidRPr="00495C08">
        <w:rPr>
          <w:rFonts w:ascii="Times New Roman" w:hAnsi="Times New Roman" w:cs="Times New Roman"/>
          <w:sz w:val="24"/>
          <w:szCs w:val="24"/>
        </w:rPr>
        <w:t xml:space="preserve">  совершенствования  системы  оплаты труда работников Муниципального автономного учреждения «Спортивная школа Иволгинского района», повышения их заинтересованности в конечных результатах труда.</w:t>
      </w:r>
    </w:p>
    <w:p w:rsidR="00495C08" w:rsidRDefault="00495C08" w:rsidP="009D3F13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Система оплаты труда работников Муниципального автономного учреждения «Спортивная школа Иволгинского района» (далее – Учреждение) устанавливается коллективным договором, соглашениями, локальными нормативными актами в соответствии с федеральными законами, иными нормативными правовыми актами Российской Федерации, Республики Бурятия и настоящим Положением.</w:t>
      </w:r>
    </w:p>
    <w:p w:rsidR="00495C08" w:rsidRPr="00495C08" w:rsidRDefault="00495C08" w:rsidP="009D3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C08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установления должностных окладов, виды компенсационных и стимулирующих выплат к должностным окладам работников республиканских государственных учреждений, подведомственных Министерству спорта и молодежной политики Республики Бурятия, за исключением педагогических работников организаций дополнительного образования, реализующих дополнительные образовательные программы спортивной подготовки.</w:t>
      </w:r>
      <w:proofErr w:type="gramEnd"/>
    </w:p>
    <w:p w:rsidR="00495C08" w:rsidRPr="00495C08" w:rsidRDefault="00495C08" w:rsidP="00A231E9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Настоящее положение предусматривает отраслевые принципы системы оплаты труда работников учреждения, финансируемого </w:t>
      </w:r>
      <w:r w:rsidRPr="001828CB">
        <w:rPr>
          <w:rFonts w:ascii="Times New Roman" w:hAnsi="Times New Roman" w:cs="Times New Roman"/>
          <w:sz w:val="24"/>
          <w:szCs w:val="24"/>
        </w:rPr>
        <w:t xml:space="preserve">за счет </w:t>
      </w:r>
      <w:r w:rsidRPr="00495C08">
        <w:rPr>
          <w:rFonts w:ascii="Times New Roman" w:hAnsi="Times New Roman" w:cs="Times New Roman"/>
          <w:sz w:val="24"/>
          <w:szCs w:val="24"/>
        </w:rPr>
        <w:t>муниципального  бюджет</w:t>
      </w:r>
      <w:r w:rsidR="001828CB">
        <w:rPr>
          <w:rFonts w:ascii="Times New Roman" w:hAnsi="Times New Roman" w:cs="Times New Roman"/>
          <w:sz w:val="24"/>
          <w:szCs w:val="24"/>
        </w:rPr>
        <w:t>а</w:t>
      </w:r>
      <w:r w:rsidRPr="00495C08">
        <w:rPr>
          <w:rFonts w:ascii="Times New Roman" w:hAnsi="Times New Roman" w:cs="Times New Roman"/>
          <w:sz w:val="24"/>
          <w:szCs w:val="24"/>
        </w:rPr>
        <w:t xml:space="preserve"> на основе окладов с применением минимальных повышающих коэффициентов квалификации в зависимости от профессиональной квалификационной группы, выплат компенсационного и стимулирующего характера.</w:t>
      </w:r>
    </w:p>
    <w:p w:rsidR="00495C08" w:rsidRPr="00495C08" w:rsidRDefault="00495C08" w:rsidP="00A231E9">
      <w:pPr>
        <w:numPr>
          <w:ilvl w:val="1"/>
          <w:numId w:val="24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Размеры окладов (должностных окладов) заработной платы устанавливаются руководителем учреждения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 в пределах утвержденного фонда оплаты труда на соответствующий год.</w:t>
      </w:r>
    </w:p>
    <w:p w:rsidR="00752C91" w:rsidRDefault="00495C08" w:rsidP="00A231E9">
      <w:pPr>
        <w:numPr>
          <w:ilvl w:val="1"/>
          <w:numId w:val="24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Источником финансирования надбавок, доплат и других выплат стимулирующего и компенсационного характера к базовым окладам работников учреждения являются средства </w:t>
      </w:r>
    </w:p>
    <w:p w:rsidR="00752C91" w:rsidRDefault="00752C91" w:rsidP="00752C91">
      <w:pPr>
        <w:spacing w:after="0" w:line="360" w:lineRule="exact"/>
        <w:ind w:left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5C08" w:rsidRPr="00495C08" w:rsidRDefault="00495C08" w:rsidP="00752C91">
      <w:pPr>
        <w:spacing w:after="0" w:line="360" w:lineRule="exact"/>
        <w:ind w:left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C08">
        <w:rPr>
          <w:rFonts w:ascii="Times New Roman" w:hAnsi="Times New Roman" w:cs="Times New Roman"/>
          <w:sz w:val="24"/>
          <w:szCs w:val="24"/>
        </w:rPr>
        <w:t>муниципального  бюджет</w:t>
      </w:r>
      <w:r w:rsidR="001828CB">
        <w:rPr>
          <w:rFonts w:ascii="Times New Roman" w:hAnsi="Times New Roman" w:cs="Times New Roman"/>
          <w:sz w:val="24"/>
          <w:szCs w:val="24"/>
        </w:rPr>
        <w:t>а</w:t>
      </w:r>
      <w:r w:rsidRPr="00495C08">
        <w:rPr>
          <w:rFonts w:ascii="Times New Roman" w:hAnsi="Times New Roman" w:cs="Times New Roman"/>
          <w:sz w:val="24"/>
          <w:szCs w:val="24"/>
        </w:rPr>
        <w:t>, выделяемые Учредителем в лице МКУ «Управлени</w:t>
      </w:r>
      <w:r w:rsidR="001828CB">
        <w:rPr>
          <w:rFonts w:ascii="Times New Roman" w:hAnsi="Times New Roman" w:cs="Times New Roman"/>
          <w:sz w:val="24"/>
          <w:szCs w:val="24"/>
        </w:rPr>
        <w:t>е</w:t>
      </w:r>
      <w:r w:rsidRPr="00495C08">
        <w:rPr>
          <w:rFonts w:ascii="Times New Roman" w:hAnsi="Times New Roman" w:cs="Times New Roman"/>
          <w:sz w:val="24"/>
          <w:szCs w:val="24"/>
        </w:rPr>
        <w:t xml:space="preserve"> спорта и молодежной политики» АМО «Иволгинский район».  </w:t>
      </w:r>
      <w:proofErr w:type="gramEnd"/>
    </w:p>
    <w:p w:rsidR="00495C08" w:rsidRPr="00495C08" w:rsidRDefault="00495C08" w:rsidP="00A231E9">
      <w:pPr>
        <w:numPr>
          <w:ilvl w:val="1"/>
          <w:numId w:val="24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Учреждение, находящееся на бюджетном финансировании, в пределах выделенных бюджетных ассигнований самостоятельно определяет виды и размеры надбавок, доплат и других выплат.</w:t>
      </w:r>
    </w:p>
    <w:p w:rsidR="00495C08" w:rsidRPr="00495C08" w:rsidRDefault="00495C08" w:rsidP="00A231E9">
      <w:pPr>
        <w:numPr>
          <w:ilvl w:val="1"/>
          <w:numId w:val="24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Система оплаты труда работников  устанавливается с учетом: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а) единого тарифно-квалификационного справочника работ и профессий рабочих;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б) единого квалификационного справочника должностей руководителей, специалистов и служащих;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в) профессиональных стандартов;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г) государственных гарантий по оплате труда;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д) рекомендаций Российской трехсторонней комиссии по регулированию социально-трудовых отношений;</w:t>
      </w:r>
    </w:p>
    <w:p w:rsidR="00495C08" w:rsidRPr="00495C08" w:rsidRDefault="00495C08" w:rsidP="00495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е) мнения представительного органа работников.</w:t>
      </w:r>
    </w:p>
    <w:p w:rsidR="00495C08" w:rsidRPr="00495C08" w:rsidRDefault="00495C08" w:rsidP="00495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1.7 Срок выдачи заработной платы: 15 и последний день каждого месяца.</w:t>
      </w:r>
    </w:p>
    <w:p w:rsidR="00495C08" w:rsidRPr="00495C08" w:rsidRDefault="00495C08" w:rsidP="00495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C08">
        <w:rPr>
          <w:rFonts w:ascii="Times New Roman" w:hAnsi="Times New Roman" w:cs="Times New Roman"/>
          <w:sz w:val="24"/>
          <w:szCs w:val="24"/>
        </w:rPr>
        <w:t>1.8 Размер заработной платы работников учреждения (без учета премий и иных стимулирующих выплат), устанавливаемый в соответствии с настоящим Положением, не может быть ниже заработной платы (без учета премий и иных стимулирующих выплат), выплачиваемой до введения данной системы,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1.9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>, установленного федеральным законом и увеличенного на компенсационные выплаты за работу в особых климатических условиях.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C08">
        <w:rPr>
          <w:rFonts w:ascii="Times New Roman" w:hAnsi="Times New Roman" w:cs="Times New Roman"/>
          <w:sz w:val="24"/>
          <w:szCs w:val="24"/>
        </w:rPr>
        <w:t>1.10 Размеры окладов  (должностных окладов) ставок заработной платы работников учреждения устанавливаются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 в пределах утвержденного фонда оплаты труда на соответствующий год на основе отнесения занимаемых ими должностей в пределах соответствующих профессиональных квалификационных групп в соответствии с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 xml:space="preserve"> приказами Министерства здравоохранения и социального развития Российской Федерации от 29.05.2008 №247н «Об утверждении профессиональных квалификационных групп общеотраслевых должностей руководителей, специалистов и служащих», от 27.02.2012 №165н «Об утверждении профессиональных квалификационных групп должностей работников физической культуры и спорта», от 29.05.2008 №248н «Об утверждении профессиональных квалификационных групп общеотраслевых профессий рабочих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Заработная плата (оплата труда) работников определяется исходя 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>: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окладов (должностных окладов);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выплат стимулирующего характера.</w:t>
      </w:r>
    </w:p>
    <w:p w:rsidR="00D05555" w:rsidRDefault="00D05555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окладов устанавливаются в соответствии с</w:t>
      </w:r>
      <w:r w:rsidR="005F24C5">
        <w:rPr>
          <w:rFonts w:ascii="Times New Roman" w:hAnsi="Times New Roman" w:cs="Times New Roman"/>
          <w:sz w:val="24"/>
          <w:szCs w:val="24"/>
        </w:rPr>
        <w:t xml:space="preserve"> приложением</w:t>
      </w:r>
      <w:r w:rsidR="00495C08" w:rsidRPr="00495C08">
        <w:rPr>
          <w:rFonts w:ascii="Times New Roman" w:hAnsi="Times New Roman" w:cs="Times New Roman"/>
          <w:sz w:val="24"/>
          <w:szCs w:val="24"/>
        </w:rPr>
        <w:t xml:space="preserve">  1 к настоящему Положению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5C08" w:rsidRPr="00495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BC4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1.11 Наименования должностей или профессий и квалификационные требования к ним должны соответствовать наименованиям и требованиям, указанным в 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>Едином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 xml:space="preserve"> тарифно-</w:t>
      </w:r>
    </w:p>
    <w:p w:rsidR="00597BC4" w:rsidRDefault="00597BC4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7BC4" w:rsidRDefault="00597BC4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квалификационном 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>справочнике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 xml:space="preserve"> рабо</w:t>
      </w:r>
      <w:r w:rsidR="008F08FD">
        <w:rPr>
          <w:rFonts w:ascii="Times New Roman" w:hAnsi="Times New Roman" w:cs="Times New Roman"/>
          <w:sz w:val="24"/>
          <w:szCs w:val="24"/>
        </w:rPr>
        <w:t xml:space="preserve">т и профессий рабочих (далее ЕТКС) и </w:t>
      </w:r>
      <w:r w:rsidRPr="00495C08">
        <w:rPr>
          <w:rFonts w:ascii="Times New Roman" w:hAnsi="Times New Roman" w:cs="Times New Roman"/>
          <w:sz w:val="24"/>
          <w:szCs w:val="24"/>
        </w:rPr>
        <w:t>профессиональных стандартах.</w:t>
      </w:r>
    </w:p>
    <w:p w:rsidR="00495C08" w:rsidRPr="00495C08" w:rsidRDefault="00495C08" w:rsidP="006A3F8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1.12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>ри формировании фонда оплаты труда установить предельную долю оплаты труда работников административно-управленческого и вспомогательного персонала в фонде оплаты труда учреждения не более 40%.</w:t>
      </w:r>
    </w:p>
    <w:p w:rsidR="00495C08" w:rsidRPr="00495C08" w:rsidRDefault="00495C08" w:rsidP="006A3F8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Основной персонал учреждения</w:t>
      </w:r>
      <w:r w:rsidR="00D12ECE">
        <w:rPr>
          <w:rFonts w:ascii="Times New Roman" w:hAnsi="Times New Roman" w:cs="Times New Roman"/>
          <w:sz w:val="24"/>
          <w:szCs w:val="24"/>
        </w:rPr>
        <w:t xml:space="preserve"> </w:t>
      </w:r>
      <w:r w:rsidRPr="00495C08">
        <w:rPr>
          <w:rFonts w:ascii="Times New Roman" w:hAnsi="Times New Roman" w:cs="Times New Roman"/>
          <w:sz w:val="24"/>
          <w:szCs w:val="24"/>
        </w:rPr>
        <w:t>- работники учреждения, непосредственно оказывающие услуги (выполняющие работы), направленные на достижение определенных уставом учреждения целей деятельности этого учреждения, а также их непосредственные руководители.</w:t>
      </w:r>
    </w:p>
    <w:p w:rsidR="00495C08" w:rsidRPr="00495C08" w:rsidRDefault="00495C08" w:rsidP="006A3F8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Вспомогательный персонал учреждения</w:t>
      </w:r>
      <w:r w:rsidR="00922DC8">
        <w:rPr>
          <w:rFonts w:ascii="Times New Roman" w:hAnsi="Times New Roman" w:cs="Times New Roman"/>
          <w:sz w:val="24"/>
          <w:szCs w:val="24"/>
        </w:rPr>
        <w:t xml:space="preserve"> </w:t>
      </w:r>
      <w:r w:rsidRPr="00495C08">
        <w:rPr>
          <w:rFonts w:ascii="Times New Roman" w:hAnsi="Times New Roman" w:cs="Times New Roman"/>
          <w:sz w:val="24"/>
          <w:szCs w:val="24"/>
        </w:rPr>
        <w:t>- работники учреждения, создающие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Административно-управленческий персонал учреждения – работники учреждения, занятые управлением (организацией) оказания услуг (выполнения работ), а также работники учреждения, выполняющие административные функции, необходимые для обеспечения деятельности учреждения.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Перечень должностей, относимых к административно-управленческому и вспомогательному персоналу, установлен в приложении </w:t>
      </w:r>
      <w:r w:rsidR="00A97284">
        <w:rPr>
          <w:rFonts w:ascii="Times New Roman" w:hAnsi="Times New Roman" w:cs="Times New Roman"/>
          <w:sz w:val="24"/>
          <w:szCs w:val="24"/>
        </w:rPr>
        <w:t>2</w:t>
      </w:r>
      <w:r w:rsidRPr="00495C08">
        <w:rPr>
          <w:rFonts w:ascii="Times New Roman" w:hAnsi="Times New Roman" w:cs="Times New Roman"/>
          <w:sz w:val="24"/>
          <w:szCs w:val="24"/>
        </w:rPr>
        <w:t>.</w:t>
      </w:r>
    </w:p>
    <w:p w:rsidR="00495C08" w:rsidRPr="00495C08" w:rsidRDefault="00495C08" w:rsidP="00495C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C08" w:rsidRPr="00495C08" w:rsidRDefault="00495C08" w:rsidP="00495C08">
      <w:pPr>
        <w:numPr>
          <w:ilvl w:val="0"/>
          <w:numId w:val="24"/>
        </w:numPr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C08">
        <w:rPr>
          <w:rFonts w:ascii="Times New Roman" w:hAnsi="Times New Roman" w:cs="Times New Roman"/>
          <w:b/>
          <w:sz w:val="24"/>
          <w:szCs w:val="24"/>
        </w:rPr>
        <w:t>Выплаты компенсационного характера</w:t>
      </w:r>
    </w:p>
    <w:p w:rsidR="00495C08" w:rsidRPr="00495C08" w:rsidRDefault="00495C08" w:rsidP="00495C0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осуществляются в пределах установленного фонда оплаты труда. Размеры компенсационных выплат и порядок их установления определяется руководителем </w:t>
      </w:r>
      <w:proofErr w:type="gramStart"/>
      <w:r w:rsidRPr="00495C08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495C08">
        <w:rPr>
          <w:rFonts w:ascii="Times New Roman" w:hAnsi="Times New Roman" w:cs="Times New Roman"/>
          <w:sz w:val="24"/>
          <w:szCs w:val="24"/>
        </w:rPr>
        <w:t xml:space="preserve"> и устанавливаются коллективным договором, локальным нормативным актом.</w:t>
      </w:r>
    </w:p>
    <w:p w:rsidR="00495C08" w:rsidRPr="00495C08" w:rsidRDefault="00495C08" w:rsidP="00A97284">
      <w:pPr>
        <w:numPr>
          <w:ilvl w:val="1"/>
          <w:numId w:val="24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Выплаты компенсационного характера осуществляются в пределах установленного фонда оплаты труда.</w:t>
      </w:r>
    </w:p>
    <w:p w:rsidR="00495C08" w:rsidRPr="00495C08" w:rsidRDefault="00495C08" w:rsidP="00495C08">
      <w:pPr>
        <w:spacing w:after="0" w:line="360" w:lineRule="exac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>Работникам учреждения устанавливаются следующие выплаты компенсационного характера:</w:t>
      </w:r>
    </w:p>
    <w:p w:rsidR="00495C08" w:rsidRPr="00495C08" w:rsidRDefault="00A97284" w:rsidP="00495C08">
      <w:pPr>
        <w:spacing w:after="0" w:line="360" w:lineRule="exac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495C08" w:rsidRPr="00495C08">
        <w:rPr>
          <w:rFonts w:ascii="Times New Roman" w:hAnsi="Times New Roman" w:cs="Times New Roman"/>
          <w:sz w:val="24"/>
          <w:szCs w:val="24"/>
        </w:rPr>
        <w:t>ыплаты за работу в местностях с особыми климатическими условиями (районный коэффициент и процентная надбавка к заработной плате за работу в районах крайнего Севера и приравненных к ним местностях) устанавливаются в соответствии с действующим законодательством;</w:t>
      </w:r>
    </w:p>
    <w:p w:rsidR="00727980" w:rsidRDefault="00495C08" w:rsidP="00727980">
      <w:pPr>
        <w:pStyle w:val="af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C08">
        <w:rPr>
          <w:rFonts w:ascii="Times New Roman" w:hAnsi="Times New Roman" w:cs="Times New Roman"/>
          <w:sz w:val="24"/>
          <w:szCs w:val="24"/>
        </w:rPr>
        <w:t xml:space="preserve">- </w:t>
      </w:r>
      <w:r w:rsidR="00A97284" w:rsidRPr="00A97284">
        <w:rPr>
          <w:rFonts w:ascii="Times New Roman" w:eastAsia="Times New Roman" w:hAnsi="Times New Roman" w:cs="Times New Roman"/>
          <w:sz w:val="24"/>
          <w:szCs w:val="24"/>
        </w:rPr>
        <w:t>выплаты за сверхурочную работу производятся в соответствии с Трудовым кодексом Российской Федерации</w:t>
      </w:r>
      <w:r w:rsidR="00727980">
        <w:rPr>
          <w:rFonts w:ascii="Times New Roman" w:eastAsia="Times New Roman" w:hAnsi="Times New Roman" w:cs="Times New Roman"/>
          <w:sz w:val="24"/>
          <w:szCs w:val="24"/>
        </w:rPr>
        <w:t>;</w:t>
      </w:r>
      <w:r w:rsidR="00727980" w:rsidRPr="00727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980" w:rsidRPr="00681746" w:rsidRDefault="00727980" w:rsidP="00727980">
      <w:pPr>
        <w:pStyle w:val="af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46">
        <w:rPr>
          <w:rFonts w:ascii="Times New Roman" w:hAnsi="Times New Roman" w:cs="Times New Roman"/>
          <w:sz w:val="24"/>
          <w:szCs w:val="24"/>
        </w:rPr>
        <w:t>- выплаты руководящим работникам и специалистам физической культуры и спорта, работающим на селе устанавливается в размере 25% от оклада.</w:t>
      </w:r>
    </w:p>
    <w:p w:rsidR="00A97284" w:rsidRPr="00D7406B" w:rsidRDefault="00A97284" w:rsidP="00A97284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646A1" w:rsidRDefault="000646A1" w:rsidP="00495C08">
      <w:pPr>
        <w:spacing w:after="0" w:line="360" w:lineRule="exact"/>
        <w:ind w:left="426" w:firstLine="29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5C08" w:rsidRPr="001828CB" w:rsidRDefault="00495C08" w:rsidP="00495C08">
      <w:pPr>
        <w:numPr>
          <w:ilvl w:val="0"/>
          <w:numId w:val="24"/>
        </w:numPr>
        <w:spacing w:after="0" w:line="360" w:lineRule="exact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8CB">
        <w:rPr>
          <w:rFonts w:ascii="Times New Roman" w:hAnsi="Times New Roman" w:cs="Times New Roman"/>
          <w:b/>
          <w:sz w:val="24"/>
          <w:szCs w:val="24"/>
        </w:rPr>
        <w:t>Выплаты стимулирующего характера</w:t>
      </w:r>
    </w:p>
    <w:p w:rsidR="000646A1" w:rsidRPr="00495C08" w:rsidRDefault="000646A1" w:rsidP="00464B5A">
      <w:pPr>
        <w:spacing w:after="0" w:line="360" w:lineRule="exact"/>
        <w:ind w:left="142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97BC4" w:rsidRDefault="000646A1" w:rsidP="000646A1">
      <w:pPr>
        <w:widowControl w:val="0"/>
        <w:tabs>
          <w:tab w:val="left" w:pos="1454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Выплаты стимулирующего характера устанавливаются в соответствии с постановлением Правительства Республики Бурятия от 07.08.2008 № 387 «</w:t>
      </w: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Об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97BC4" w:rsidRDefault="00597BC4" w:rsidP="000646A1">
      <w:pPr>
        <w:widowControl w:val="0"/>
        <w:tabs>
          <w:tab w:val="left" w:pos="1454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646A1" w:rsidRPr="00D7406B" w:rsidRDefault="000646A1" w:rsidP="00597BC4">
      <w:pPr>
        <w:widowControl w:val="0"/>
        <w:tabs>
          <w:tab w:val="left" w:pos="1454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утверждении</w:t>
      </w:r>
      <w:proofErr w:type="gramEnd"/>
      <w:r w:rsidRPr="00D7406B">
        <w:rPr>
          <w:rFonts w:ascii="Times New Roman" w:eastAsia="Times New Roman" w:hAnsi="Times New Roman" w:cs="Times New Roman"/>
          <w:sz w:val="26"/>
          <w:szCs w:val="26"/>
        </w:rPr>
        <w:t xml:space="preserve"> перечней видов выплат компенсационного и стимулирующего характера в республиканских государственных учреждениях».</w:t>
      </w:r>
    </w:p>
    <w:p w:rsidR="000646A1" w:rsidRPr="00D7406B" w:rsidRDefault="000646A1" w:rsidP="00597BC4">
      <w:pPr>
        <w:widowControl w:val="0"/>
        <w:spacing w:after="0" w:line="360" w:lineRule="exact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406B">
        <w:rPr>
          <w:rFonts w:ascii="Times New Roman" w:eastAsia="Times New Roman" w:hAnsi="Times New Roman" w:cs="Times New Roman"/>
          <w:sz w:val="26"/>
          <w:szCs w:val="26"/>
        </w:rPr>
        <w:t>Размеры, порядок и условия осуществления стимулирующих выплат определяются в коллективных договорах и локальных нормативных актах образовательных организаций согласно показателям и критериям оценки эффективности труда работников в соответствии с приказом Министерства труда и социальной защиты Российской Федерации от 26.04.2013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в пределах выделенных бюджетных средств.</w:t>
      </w:r>
      <w:proofErr w:type="gramEnd"/>
    </w:p>
    <w:p w:rsidR="000646A1" w:rsidRPr="00D7406B" w:rsidRDefault="000646A1" w:rsidP="000646A1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406B">
        <w:rPr>
          <w:rFonts w:ascii="Times New Roman" w:eastAsia="Times New Roman" w:hAnsi="Times New Roman" w:cs="Times New Roman"/>
          <w:sz w:val="26"/>
          <w:szCs w:val="26"/>
        </w:rPr>
        <w:t>Распределение стимулирующей части фонда оплаты труда осуществляется ежемесячно в пределах выделенных бюджетных средств.</w:t>
      </w:r>
    </w:p>
    <w:p w:rsidR="00495C08" w:rsidRPr="00495C08" w:rsidRDefault="00495C08" w:rsidP="00730910">
      <w:pPr>
        <w:widowControl w:val="0"/>
        <w:tabs>
          <w:tab w:val="left" w:pos="0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AE1AB9" w:rsidRDefault="00495C08" w:rsidP="00730910">
      <w:pPr>
        <w:widowControl w:val="0"/>
        <w:numPr>
          <w:ilvl w:val="0"/>
          <w:numId w:val="24"/>
        </w:numPr>
        <w:autoSpaceDE w:val="0"/>
        <w:autoSpaceDN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оплаты труда руководителя учреждения, заместителей и 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главного бухгалтера.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Заработная плата руководителя учреждения, его заместителей и главного бухгалтера включает должностные оклады, компенсационные и стимулирующие выплаты.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Должностные оклады руководителя, его заместителей и главного бухгалтера устанавливаются трудовыми договорами 1 раз в год расчетным путем по итогам отчетного периода и могут пересчитываться на основании обращения руководителя учреждения, но не более 1 раза в год.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оклад руководителя учреждения определяется по следующей формуле: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О = (</w:t>
      </w:r>
      <w:proofErr w:type="spell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ЗПср</w:t>
      </w:r>
      <w:proofErr w:type="spell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Н x К), где: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О - должностной оклад руководителя, руб.;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ЗПср</w:t>
      </w:r>
      <w:proofErr w:type="spell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среднемесячная заработная плата работников, руб.;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коэффициент, устанавливаемый нормативным актом учредителя в размере от 1 до 3.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корректирующий коэффициент, используемый для определения должностного оклада руководителя учреждения, раз.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Среднемесячная заработная плата работников учреждения определяется путем деления годового фонда оплаты труда работников учреждения, за исключением руководителя, его заместителей, главного бухгалтера, на среднесписочную численность этих работников в среднем за год и на количество месяцев. В данном случае в расчет годового фонда оплаты труда работников включаются оклады и стимулирующие выплаты и не учитываются выплаты, обусловленные районным коэффициентом, процентной надбавкой за стаж работы в районах Крайнего Севера и приравненных к ним местностях, а также другие компенсационные выплаты.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ЗПср</w:t>
      </w:r>
      <w:proofErr w:type="spell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ФОТ / </w:t>
      </w:r>
      <w:proofErr w:type="spell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</w:t>
      </w:r>
      <w:proofErr w:type="spell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. x n, где: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BC4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 - годовой фонд оплаты труда работников учреждения, за исключением руководителя, его заместителей, главного бухгалтера, рассчитанный без выплат, обусловленных районным коэффициентом и процентной надбавкой за стаж, и других выплат компенсационного </w:t>
      </w:r>
    </w:p>
    <w:p w:rsidR="00597BC4" w:rsidRDefault="00597BC4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</w:t>
      </w:r>
      <w:proofErr w:type="spellEnd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среднесписочная численность работников учреждения, за исключением руководителя, его заместителей, главного бухгалтера, в среднем за год;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месяцев в году.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Корректирующий коэффициент, используемый для определения должностного оклада руководителя, устанавливается в соответствии с определенными критериями отнесения учреждений к уровням, используемым для определения должностного оклада руководителя учреждения.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корректирующего коэффициента распределяются на три уровня, по каждому из которых предусмотрен  диапазон значений: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уровень -1,3;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уровень -1,1;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уровень - 0,9;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Уровень оплаты труда учреждения определяется в  пределах диапазона по соответствующему уровню, определяемого количеством баллов в соответствии с приказом учредителя.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Должностные оклады заместителей руководителя и главного бухгалтера учреждения устанавливаются на 10 - 30 процентов ниже должностного оклада руководителя.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Выплаты компенсационного характера устанавливаются руководителю учреждений, его заместителям и главному бухгалтеру  в зависимости от условий их труда в соответствии с трудовым законодательством, иными нормативными правовыми актами Российской Федерации, содержащими нормы трудового права.</w:t>
      </w:r>
    </w:p>
    <w:p w:rsidR="00C92E19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Размеры и условия осуществления стимулирующих выплат руководителю учреждения определяются в зависимости от достижения ими целевых показателей эффективности работы, устанавливаемых учредителем</w:t>
      </w:r>
      <w:r w:rsidR="00C92E19"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стимулирующего характера заместителям руководителя и главному бухгалтеру учреждения устанавливаются с учетом целевых показателей эффективности работы, устанавливаемых руководителем учреждения.</w:t>
      </w:r>
    </w:p>
    <w:p w:rsidR="00495C08" w:rsidRPr="00343BD5" w:rsidRDefault="00C92E19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47"/>
      <w:bookmarkEnd w:id="3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495C08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Предельный уровень соотношения среднемесячной заработной платы руководителя учреждения, его зам</w:t>
      </w:r>
      <w:r w:rsidR="002C4087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естителей и главного</w:t>
      </w:r>
      <w:r w:rsid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087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бухгалтера</w:t>
      </w:r>
      <w:r w:rsidR="00495C08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среднемесячной заработной платы работников учреждений (без учета заработной платы руководителя, заместителей руководителя и главного бухгалтера) устанавливается </w:t>
      </w:r>
      <w:r w:rsidR="00343BD5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учредителем:</w:t>
      </w:r>
    </w:p>
    <w:p w:rsidR="00495C08" w:rsidRPr="00343BD5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руководителя </w:t>
      </w:r>
      <w:r w:rsidR="00343BD5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в кратности до 4, </w:t>
      </w:r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счет бюджетных сре</w:t>
      </w:r>
      <w:proofErr w:type="gramStart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кр</w:t>
      </w:r>
      <w:proofErr w:type="gramEnd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атности до 3;</w:t>
      </w:r>
    </w:p>
    <w:p w:rsidR="00495C08" w:rsidRPr="00AE1AB9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заместителя рук</w:t>
      </w:r>
      <w:r w:rsidR="00343BD5"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оводителя, главного бухгалтера в кратности до 3, </w:t>
      </w:r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счет бюджетных сре</w:t>
      </w:r>
      <w:proofErr w:type="gramStart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кр</w:t>
      </w:r>
      <w:proofErr w:type="gramEnd"/>
      <w:r w:rsidRPr="00343B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атности до 2,5;</w:t>
      </w:r>
    </w:p>
    <w:p w:rsidR="00597BC4" w:rsidRDefault="00495C08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размера средней заработной платы осуществляется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 в соответствии с </w:t>
      </w:r>
      <w:r w:rsidRPr="00AE1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постановлением </w:t>
      </w: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от 24.12.2007 № 922 «Об особенностях порядка </w:t>
      </w:r>
      <w:proofErr w:type="gramEnd"/>
    </w:p>
    <w:p w:rsidR="00597BC4" w:rsidRDefault="00597BC4" w:rsidP="00495C08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08" w:rsidRPr="00495C08" w:rsidRDefault="00495C08" w:rsidP="00597BC4">
      <w:pPr>
        <w:widowControl w:val="0"/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исчисления средней заработной платы».</w:t>
      </w:r>
    </w:p>
    <w:p w:rsidR="00495C08" w:rsidRPr="00495C08" w:rsidRDefault="00495C08" w:rsidP="00495C08">
      <w:pPr>
        <w:widowControl w:val="0"/>
        <w:autoSpaceDE w:val="0"/>
        <w:autoSpaceDN w:val="0"/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40E" w:rsidRDefault="0002640E" w:rsidP="005B1D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lang w:eastAsia="ru-RU"/>
        </w:rPr>
      </w:pPr>
    </w:p>
    <w:p w:rsidR="00495C08" w:rsidRDefault="00495C08" w:rsidP="005B1D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5C08">
        <w:rPr>
          <w:rFonts w:ascii="Times New Roman" w:hAnsi="Times New Roman" w:cs="Times New Roman"/>
          <w:b/>
          <w:sz w:val="24"/>
          <w:szCs w:val="24"/>
        </w:rPr>
        <w:t>6. Другие вопросы оплаты труда</w:t>
      </w:r>
    </w:p>
    <w:p w:rsidR="00414165" w:rsidRDefault="00414165" w:rsidP="005B1D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14165" w:rsidRPr="00414165" w:rsidRDefault="00414165" w:rsidP="00414165">
      <w:pPr>
        <w:keepNext/>
        <w:keepLines/>
        <w:spacing w:after="12" w:line="249" w:lineRule="auto"/>
        <w:ind w:left="19" w:right="9" w:hanging="10"/>
        <w:jc w:val="center"/>
        <w:outlineLvl w:val="0"/>
        <w:rPr>
          <w:rFonts w:ascii="Arial" w:eastAsia="Arial" w:hAnsi="Arial" w:cs="Arial"/>
          <w:b/>
          <w:color w:val="000000"/>
          <w:sz w:val="23"/>
        </w:rPr>
      </w:pPr>
    </w:p>
    <w:p w:rsidR="00414165" w:rsidRPr="00414165" w:rsidRDefault="00414165" w:rsidP="00414165">
      <w:pPr>
        <w:spacing w:after="743" w:line="265" w:lineRule="auto"/>
        <w:ind w:firstLine="39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4165">
        <w:rPr>
          <w:rFonts w:ascii="Times New Roman" w:eastAsia="Arial" w:hAnsi="Times New Roman" w:cs="Times New Roman"/>
          <w:color w:val="000000"/>
          <w:sz w:val="24"/>
          <w:szCs w:val="24"/>
        </w:rPr>
        <w:t>6.1. В пределах имеющихся средств из фонда оплаты труда работникам может выплачиваться единовременная выплата к отпуску и материальная помощь в размерах и на условиях, установленных коллективным договором, соглашением или иным нормативным актом учреждения на основании личного заявления работника.</w:t>
      </w:r>
    </w:p>
    <w:p w:rsidR="00414165" w:rsidRPr="0002640E" w:rsidRDefault="00414165" w:rsidP="00414165">
      <w:pPr>
        <w:keepNext/>
        <w:keepLines/>
        <w:spacing w:after="423" w:line="249" w:lineRule="auto"/>
        <w:ind w:left="19" w:right="9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2640E">
        <w:rPr>
          <w:rFonts w:ascii="Times New Roman" w:eastAsia="Arial" w:hAnsi="Times New Roman" w:cs="Times New Roman"/>
          <w:b/>
          <w:color w:val="000000"/>
          <w:sz w:val="24"/>
          <w:szCs w:val="24"/>
        </w:rPr>
        <w:t>7. З</w:t>
      </w:r>
      <w:r w:rsidR="0002640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аключительные положения </w:t>
      </w:r>
    </w:p>
    <w:p w:rsidR="002859A9" w:rsidRPr="00191120" w:rsidRDefault="00414165" w:rsidP="005B1D24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5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2859A9" w:rsidRPr="00191120">
        <w:rPr>
          <w:rFonts w:ascii="Times New Roman" w:eastAsia="Times New Roman" w:hAnsi="Times New Roman" w:cs="Times New Roman"/>
          <w:sz w:val="24"/>
          <w:szCs w:val="24"/>
        </w:rPr>
        <w:t>Штатное расписание организации утверждается руководителем и согласовывается с учредителем.</w:t>
      </w:r>
    </w:p>
    <w:p w:rsidR="00495C08" w:rsidRPr="00495C08" w:rsidRDefault="00414165" w:rsidP="005B1D24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proofErr w:type="gramStart"/>
      <w:r w:rsidR="00285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C08" w:rsidRPr="00495C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95C08" w:rsidRPr="0049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случаям не урегулированным настоящим Положением, применяются нормы локальных актов </w:t>
      </w:r>
      <w:r w:rsidR="003F4F36" w:rsidRPr="00495C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</w:t>
      </w:r>
      <w:r w:rsidR="00495C08" w:rsidRPr="0049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действующим законодательством. </w:t>
      </w:r>
    </w:p>
    <w:p w:rsidR="00495C08" w:rsidRPr="00495C08" w:rsidRDefault="00495C08" w:rsidP="00495C08">
      <w:pPr>
        <w:widowControl w:val="0"/>
        <w:autoSpaceDE w:val="0"/>
        <w:autoSpaceDN w:val="0"/>
        <w:spacing w:after="0" w:line="360" w:lineRule="exac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08" w:rsidRDefault="00467E08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467E08" w:rsidRDefault="00467E08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467E08" w:rsidRDefault="00467E08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F95EC6" w:rsidRDefault="00F95EC6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F95EC6" w:rsidRDefault="00F95EC6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F95EC6" w:rsidRDefault="00F95EC6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F95EC6" w:rsidRDefault="00F95EC6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1828CB" w:rsidRDefault="001828CB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02640E" w:rsidRDefault="0002640E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467E08" w:rsidRPr="00414165" w:rsidRDefault="00414165" w:rsidP="00467E08">
      <w:pPr>
        <w:widowControl w:val="0"/>
        <w:spacing w:after="300" w:line="259" w:lineRule="auto"/>
        <w:ind w:left="55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П</w:t>
      </w:r>
      <w:r w:rsidR="00467E08" w:rsidRPr="00C93F4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риложение № 1</w:t>
      </w:r>
      <w:r w:rsidR="00467E08" w:rsidRPr="00467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 Положению об отраслевой системе оплаты труда работников государственных учреждений, подведомственных М</w:t>
      </w:r>
      <w:r w:rsidR="001828C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КУ «Управление спорта и молодежной </w:t>
      </w:r>
      <w:r w:rsidR="001828CB" w:rsidRPr="00414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политики» АМО «Иволгинский район»</w:t>
      </w:r>
    </w:p>
    <w:p w:rsidR="00414165" w:rsidRDefault="00414165" w:rsidP="00414165">
      <w:pPr>
        <w:tabs>
          <w:tab w:val="left" w:pos="8647"/>
          <w:tab w:val="left" w:pos="8789"/>
          <w:tab w:val="left" w:pos="10063"/>
        </w:tabs>
        <w:spacing w:after="0" w:line="265" w:lineRule="auto"/>
        <w:ind w:left="426" w:right="849" w:firstLine="425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414165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РАЗМЕРЫ ОКЛАДОВ РАБОТНИКОВ ФИЗИЧЕСКОЙ КУЛЬТУРЫ И СПОРТА ПО ПРОФЕССИОНАЛЬНЫМ КВАЛИФИКАЦИОННЫМ ГРУППАМ ДОЛЖНОСТЕЙ И </w:t>
      </w:r>
      <w:r>
        <w:rPr>
          <w:rFonts w:ascii="Times New Roman" w:eastAsia="Arial" w:hAnsi="Times New Roman" w:cs="Times New Roman"/>
          <w:b/>
          <w:color w:val="000000"/>
          <w:sz w:val="20"/>
          <w:szCs w:val="20"/>
        </w:rPr>
        <w:t>ПРОФЕССИЙ</w:t>
      </w:r>
    </w:p>
    <w:p w:rsidR="00F95EC6" w:rsidRPr="00414165" w:rsidRDefault="00F95EC6" w:rsidP="00414165">
      <w:pPr>
        <w:tabs>
          <w:tab w:val="left" w:pos="8647"/>
          <w:tab w:val="left" w:pos="8789"/>
          <w:tab w:val="left" w:pos="10063"/>
        </w:tabs>
        <w:spacing w:after="0" w:line="265" w:lineRule="auto"/>
        <w:ind w:left="426" w:right="849" w:firstLine="425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tbl>
      <w:tblPr>
        <w:tblW w:w="10181" w:type="dxa"/>
        <w:tblInd w:w="7" w:type="dxa"/>
        <w:tblCellMar>
          <w:top w:w="61" w:type="dxa"/>
          <w:left w:w="123" w:type="dxa"/>
          <w:right w:w="123" w:type="dxa"/>
        </w:tblCellMar>
        <w:tblLook w:val="04A0" w:firstRow="1" w:lastRow="0" w:firstColumn="1" w:lastColumn="0" w:noHBand="0" w:noVBand="1"/>
      </w:tblPr>
      <w:tblGrid>
        <w:gridCol w:w="2282"/>
        <w:gridCol w:w="2799"/>
        <w:gridCol w:w="1728"/>
        <w:gridCol w:w="1778"/>
        <w:gridCol w:w="1594"/>
      </w:tblGrid>
      <w:tr w:rsidR="00F95EC6" w:rsidRPr="00F95EC6" w:rsidTr="00F95EC6">
        <w:trPr>
          <w:trHeight w:val="780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Квалификационные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уровни</w:t>
            </w:r>
            <w:proofErr w:type="spellEnd"/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Должности, отнесенные к квалификационным уровням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минимального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оклада</w:t>
            </w:r>
            <w:proofErr w:type="spellEnd"/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28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повышающего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коэффициента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4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Базовый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должностной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руб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.</w:t>
            </w:r>
          </w:p>
        </w:tc>
      </w:tr>
      <w:tr w:rsidR="00F95EC6" w:rsidRPr="00F95EC6" w:rsidTr="00F23EC4">
        <w:trPr>
          <w:trHeight w:val="525"/>
        </w:trPr>
        <w:tc>
          <w:tcPr>
            <w:tcW w:w="101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Профессиональная квалификационная группа должностей "Работники физической культуры и спорта второго уровня"</w:t>
            </w:r>
          </w:p>
        </w:tc>
      </w:tr>
      <w:tr w:rsidR="00F95EC6" w:rsidRPr="00F95EC6" w:rsidTr="00F95EC6">
        <w:trPr>
          <w:trHeight w:val="1020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2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уровень</w:t>
            </w:r>
            <w:proofErr w:type="spellEnd"/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3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инструктор-методист физкультурно-спортивных организаций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597BC4" w:rsidRDefault="00597BC4" w:rsidP="00F95EC6">
            <w:pPr>
              <w:spacing w:after="0" w:line="259" w:lineRule="auto"/>
              <w:ind w:right="5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10000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2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1,0113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597BC4" w:rsidRDefault="00597BC4" w:rsidP="00F95EC6">
            <w:pPr>
              <w:spacing w:after="0" w:line="259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10113</w:t>
            </w:r>
          </w:p>
        </w:tc>
      </w:tr>
    </w:tbl>
    <w:p w:rsidR="00F95EC6" w:rsidRPr="00F95EC6" w:rsidRDefault="00F95EC6" w:rsidP="00F95EC6">
      <w:pPr>
        <w:spacing w:after="215" w:line="264" w:lineRule="auto"/>
        <w:ind w:left="2095" w:right="2085" w:hanging="10"/>
        <w:jc w:val="center"/>
        <w:rPr>
          <w:rFonts w:ascii="Arial" w:eastAsia="Arial" w:hAnsi="Arial" w:cs="Arial"/>
          <w:color w:val="000000"/>
          <w:sz w:val="20"/>
        </w:rPr>
      </w:pPr>
      <w:r w:rsidRPr="00F95EC6">
        <w:rPr>
          <w:rFonts w:ascii="Arial" w:eastAsia="Arial" w:hAnsi="Arial" w:cs="Arial"/>
          <w:color w:val="000000"/>
          <w:sz w:val="20"/>
        </w:rPr>
        <w:t>Размеры окладов по профессиональным квалификационным группам общеотраслевых должностей служащих</w:t>
      </w:r>
    </w:p>
    <w:tbl>
      <w:tblPr>
        <w:tblW w:w="10470" w:type="dxa"/>
        <w:tblInd w:w="7" w:type="dxa"/>
        <w:tblCellMar>
          <w:top w:w="38" w:type="dxa"/>
          <w:left w:w="123" w:type="dxa"/>
          <w:right w:w="122" w:type="dxa"/>
        </w:tblCellMar>
        <w:tblLook w:val="04A0" w:firstRow="1" w:lastRow="0" w:firstColumn="1" w:lastColumn="0" w:noHBand="0" w:noVBand="1"/>
      </w:tblPr>
      <w:tblGrid>
        <w:gridCol w:w="2281"/>
        <w:gridCol w:w="3092"/>
        <w:gridCol w:w="1727"/>
        <w:gridCol w:w="1777"/>
        <w:gridCol w:w="1593"/>
      </w:tblGrid>
      <w:tr w:rsidR="00F95EC6" w:rsidRPr="00F95EC6" w:rsidTr="00F95EC6">
        <w:trPr>
          <w:trHeight w:val="780"/>
        </w:trPr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Квалификационные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уровни</w:t>
            </w:r>
            <w:proofErr w:type="spellEnd"/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Должности, отнесенные к квалификационным уровням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минимального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оклада</w:t>
            </w:r>
            <w:proofErr w:type="spell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28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повышающего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коэффициента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4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Базовый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должностной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руб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.</w:t>
            </w:r>
          </w:p>
        </w:tc>
      </w:tr>
      <w:tr w:rsidR="00F95EC6" w:rsidRPr="00F95EC6" w:rsidTr="00F23EC4">
        <w:trPr>
          <w:trHeight w:val="285"/>
        </w:trPr>
        <w:tc>
          <w:tcPr>
            <w:tcW w:w="104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Профессиональная квалификационная группа должностей "Общеотраслевые должности служащих первого уровня"</w:t>
            </w:r>
          </w:p>
        </w:tc>
      </w:tr>
      <w:tr w:rsidR="00F95EC6" w:rsidRPr="00F95EC6" w:rsidTr="00F95EC6">
        <w:trPr>
          <w:trHeight w:val="1261"/>
        </w:trPr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1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уровень</w:t>
            </w:r>
            <w:proofErr w:type="spellEnd"/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3" w:right="4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 xml:space="preserve">делопроизводитель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5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8272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2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1,0112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8365</w:t>
            </w:r>
          </w:p>
        </w:tc>
      </w:tr>
      <w:tr w:rsidR="00F95EC6" w:rsidRPr="00F95EC6" w:rsidTr="00F23EC4">
        <w:trPr>
          <w:trHeight w:val="285"/>
        </w:trPr>
        <w:tc>
          <w:tcPr>
            <w:tcW w:w="104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Профессиональная квалификационная группа должностей "Общеотраслевые должности служащих второго уровня"</w:t>
            </w:r>
          </w:p>
        </w:tc>
      </w:tr>
      <w:tr w:rsidR="00597BC4" w:rsidRPr="00F95EC6" w:rsidTr="00F95EC6">
        <w:trPr>
          <w:trHeight w:val="2476"/>
        </w:trPr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BC4" w:rsidRPr="00F95EC6" w:rsidRDefault="00597BC4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1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уровень</w:t>
            </w:r>
            <w:proofErr w:type="spellEnd"/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BC4" w:rsidRPr="00F95EC6" w:rsidRDefault="00597BC4" w:rsidP="0095532F">
            <w:pPr>
              <w:spacing w:after="0" w:line="259" w:lineRule="auto"/>
              <w:ind w:left="3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техник-программист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BC4" w:rsidRPr="00597BC4" w:rsidRDefault="00597BC4" w:rsidP="00C20291">
            <w:pPr>
              <w:spacing w:after="0" w:line="259" w:lineRule="auto"/>
              <w:ind w:right="5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BC4" w:rsidRPr="00F95EC6" w:rsidRDefault="00597BC4" w:rsidP="00C20291">
            <w:pPr>
              <w:spacing w:after="0" w:line="259" w:lineRule="auto"/>
              <w:ind w:right="2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1,0113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BC4" w:rsidRPr="00597BC4" w:rsidRDefault="00597BC4" w:rsidP="00C20291">
            <w:pPr>
              <w:spacing w:after="0" w:line="259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10113</w:t>
            </w:r>
          </w:p>
        </w:tc>
      </w:tr>
    </w:tbl>
    <w:p w:rsidR="0002640E" w:rsidRDefault="0002640E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02640E" w:rsidRDefault="0002640E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02640E" w:rsidRDefault="0002640E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02640E" w:rsidRDefault="0002640E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02640E" w:rsidRDefault="0002640E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95EC6" w:rsidRPr="00F95EC6" w:rsidRDefault="00F95EC6" w:rsidP="00F95EC6">
      <w:pPr>
        <w:spacing w:after="215" w:line="264" w:lineRule="auto"/>
        <w:ind w:left="2095" w:right="2085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95EC6">
        <w:rPr>
          <w:rFonts w:ascii="Times New Roman" w:eastAsia="Arial" w:hAnsi="Times New Roman" w:cs="Times New Roman"/>
          <w:b/>
          <w:color w:val="000000"/>
          <w:sz w:val="28"/>
          <w:szCs w:val="28"/>
        </w:rPr>
        <w:t>Размеры окладов по профессиональным квалификационным группам общеотраслевых профессий рабочих</w:t>
      </w:r>
    </w:p>
    <w:tbl>
      <w:tblPr>
        <w:tblW w:w="10181" w:type="dxa"/>
        <w:tblInd w:w="7" w:type="dxa"/>
        <w:tblCellMar>
          <w:top w:w="61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243"/>
        <w:gridCol w:w="3100"/>
        <w:gridCol w:w="1597"/>
        <w:gridCol w:w="1675"/>
        <w:gridCol w:w="961"/>
        <w:gridCol w:w="605"/>
      </w:tblGrid>
      <w:tr w:rsidR="00F95EC6" w:rsidRPr="00F95EC6" w:rsidTr="0095532F">
        <w:trPr>
          <w:trHeight w:val="780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Квалификационные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уровни</w:t>
            </w:r>
            <w:proofErr w:type="spellEnd"/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Должности, отнесенные к квалификационным уровням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минимального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оклада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28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Размер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повышающего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коэффициента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firstLine="4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Базовый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должностной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оклад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руб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.</w:t>
            </w:r>
          </w:p>
        </w:tc>
      </w:tr>
      <w:tr w:rsidR="00F95EC6" w:rsidRPr="00F95EC6" w:rsidTr="0095532F">
        <w:trPr>
          <w:trHeight w:val="525"/>
        </w:trPr>
        <w:tc>
          <w:tcPr>
            <w:tcW w:w="95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123"/>
              <w:jc w:val="both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Профессиональная квалификационная группа должностей "Общеотраслевые профессии рабочих первого уровня"</w:t>
            </w: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95EC6" w:rsidRPr="00F95EC6" w:rsidRDefault="00F95EC6" w:rsidP="00F95EC6">
            <w:pP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95EC6" w:rsidRPr="00F95EC6" w:rsidTr="0095532F">
        <w:trPr>
          <w:trHeight w:val="2491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123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1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уровень</w:t>
            </w:r>
            <w:proofErr w:type="spellEnd"/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95532F">
            <w:pPr>
              <w:spacing w:after="0" w:line="259" w:lineRule="auto"/>
              <w:ind w:left="126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 xml:space="preserve">уборщик служебных помещений; сторож (вахтер), дворник 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5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8235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2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1,0114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5EC6" w:rsidRPr="00F95EC6" w:rsidRDefault="00F95EC6" w:rsidP="00F95EC6">
            <w:pPr>
              <w:spacing w:after="16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8329</w:t>
            </w:r>
          </w:p>
        </w:tc>
      </w:tr>
      <w:tr w:rsidR="00F95EC6" w:rsidRPr="00F95EC6" w:rsidTr="0095532F">
        <w:trPr>
          <w:trHeight w:val="540"/>
        </w:trPr>
        <w:tc>
          <w:tcPr>
            <w:tcW w:w="95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123"/>
              <w:jc w:val="both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Профессиональная квалификационная группа должностей "Общеотраслевые профессии рабочих второго уровня"</w:t>
            </w: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95EC6" w:rsidRPr="00F95EC6" w:rsidTr="0095532F">
        <w:trPr>
          <w:trHeight w:val="1996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123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1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квалификационный</w:t>
            </w:r>
            <w:proofErr w:type="spellEnd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95EC6">
              <w:rPr>
                <w:rFonts w:ascii="Arial" w:eastAsia="Arial" w:hAnsi="Arial" w:cs="Arial"/>
                <w:color w:val="000000"/>
                <w:lang w:val="en-US"/>
              </w:rPr>
              <w:t>уровень</w:t>
            </w:r>
            <w:proofErr w:type="spellEnd"/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left="126" w:right="24"/>
              <w:rPr>
                <w:rFonts w:ascii="Arial" w:eastAsia="Arial" w:hAnsi="Arial" w:cs="Arial"/>
                <w:color w:val="000000"/>
              </w:rPr>
            </w:pPr>
            <w:r w:rsidRPr="00F95EC6">
              <w:rPr>
                <w:rFonts w:ascii="Arial" w:eastAsia="Arial" w:hAnsi="Arial" w:cs="Arial"/>
                <w:color w:val="000000"/>
              </w:rPr>
              <w:t>рабочий по комплексному обслуживанию и ремонту зданий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5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8272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ind w:right="2"/>
              <w:jc w:val="right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1,0112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5EC6" w:rsidRPr="00F95EC6" w:rsidRDefault="00F95EC6" w:rsidP="00F95EC6">
            <w:pPr>
              <w:spacing w:after="16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5EC6" w:rsidRPr="00F95EC6" w:rsidRDefault="00F95EC6" w:rsidP="00F95EC6">
            <w:pPr>
              <w:spacing w:after="0" w:line="259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F95EC6">
              <w:rPr>
                <w:rFonts w:ascii="Arial" w:eastAsia="Arial" w:hAnsi="Arial" w:cs="Arial"/>
                <w:color w:val="000000"/>
                <w:lang w:val="en-US"/>
              </w:rPr>
              <w:t>8365</w:t>
            </w:r>
          </w:p>
        </w:tc>
      </w:tr>
    </w:tbl>
    <w:p w:rsidR="00467E08" w:rsidRDefault="00467E08" w:rsidP="00C20291">
      <w:pPr>
        <w:widowControl w:val="0"/>
        <w:spacing w:after="0" w:line="1" w:lineRule="exac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  <w:r w:rsidRPr="00467E0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p w:rsidR="00467E08" w:rsidRDefault="00467E08" w:rsidP="00495C08">
      <w:pPr>
        <w:widowControl w:val="0"/>
        <w:tabs>
          <w:tab w:val="left" w:pos="1843"/>
          <w:tab w:val="left" w:pos="7513"/>
          <w:tab w:val="left" w:pos="7655"/>
          <w:tab w:val="left" w:pos="7797"/>
          <w:tab w:val="left" w:pos="8931"/>
        </w:tabs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eastAsiaTheme="minorEastAsia" w:hAnsi="Times New Roman" w:cs="Times New Roman CYR"/>
          <w:bCs/>
          <w:color w:val="26282F"/>
          <w:sz w:val="24"/>
          <w:szCs w:val="24"/>
          <w:lang w:eastAsia="ru-RU"/>
        </w:rPr>
      </w:pPr>
    </w:p>
    <w:p w:rsidR="00727980" w:rsidRDefault="00D3171D" w:rsidP="009D4320">
      <w:pPr>
        <w:keepNext/>
        <w:keepLines/>
        <w:tabs>
          <w:tab w:val="left" w:pos="7230"/>
          <w:tab w:val="left" w:pos="7813"/>
        </w:tabs>
        <w:spacing w:before="480" w:after="0"/>
        <w:jc w:val="right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72798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Приложение 2 </w:t>
      </w:r>
    </w:p>
    <w:p w:rsidR="00495C08" w:rsidRPr="00495C08" w:rsidRDefault="00495C08" w:rsidP="00495C08">
      <w:pPr>
        <w:rPr>
          <w:rFonts w:ascii="Times New Roman" w:hAnsi="Times New Roman" w:cs="Times New Roman"/>
          <w:b/>
          <w:color w:val="000000" w:themeColor="text1"/>
        </w:rPr>
      </w:pPr>
      <w:r w:rsidRPr="00495C08">
        <w:rPr>
          <w:rFonts w:ascii="Times New Roman" w:hAnsi="Times New Roman" w:cs="Times New Roman"/>
          <w:b/>
          <w:color w:val="000000" w:themeColor="text1"/>
        </w:rPr>
        <w:t xml:space="preserve">    </w:t>
      </w:r>
    </w:p>
    <w:p w:rsidR="00495C08" w:rsidRPr="00495C08" w:rsidRDefault="00495C08" w:rsidP="00495C08">
      <w:pPr>
        <w:rPr>
          <w:rFonts w:ascii="Times New Roman" w:hAnsi="Times New Roman" w:cs="Times New Roman"/>
          <w:b/>
          <w:color w:val="000000" w:themeColor="text1"/>
        </w:rPr>
      </w:pPr>
      <w:r w:rsidRPr="00495C08">
        <w:rPr>
          <w:rFonts w:ascii="Times New Roman" w:hAnsi="Times New Roman" w:cs="Times New Roman"/>
          <w:b/>
          <w:color w:val="000000" w:themeColor="text1"/>
        </w:rPr>
        <w:t xml:space="preserve">Перечень должностей учреждения, относимых к административно-управленческому,  основному и вспомогательному персоналу  </w:t>
      </w:r>
    </w:p>
    <w:p w:rsidR="00495C08" w:rsidRPr="00495C08" w:rsidRDefault="00495C08" w:rsidP="00495C0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6973"/>
      </w:tblGrid>
      <w:tr w:rsidR="00495C08" w:rsidRPr="00495C08" w:rsidTr="00495C08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персонала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</w:tr>
      <w:tr w:rsidR="00495C08" w:rsidRPr="00495C08" w:rsidTr="00495C08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Административно-управленческий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Директор, заместитель директора, главный бухгалтер   </w:t>
            </w:r>
          </w:p>
        </w:tc>
      </w:tr>
      <w:tr w:rsidR="00495C08" w:rsidRPr="00495C08" w:rsidTr="00495C08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Основной персонал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Тренер</w:t>
            </w:r>
            <w:r w:rsidR="00D3171D"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-преподаватель, инструктор-</w:t>
            </w: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495C08" w:rsidRPr="00495C08" w:rsidTr="00495C08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Вспомогательный персонал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C08" w:rsidRPr="0002640E" w:rsidRDefault="00495C08" w:rsidP="00495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264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техник-программист, делопроизводитель, дворник, сторож (вахтер), уборщик служебных помещений, дворник, рабочий по комплексному обслуживанию зданий и ремонту зданий </w:t>
            </w:r>
          </w:p>
        </w:tc>
      </w:tr>
    </w:tbl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5C08" w:rsidRPr="00495C08" w:rsidRDefault="00495C08" w:rsidP="00495C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p w:rsidR="00A15260" w:rsidRDefault="00A15260" w:rsidP="00495C08">
      <w:pPr>
        <w:shd w:val="clear" w:color="auto" w:fill="FFFFFF"/>
        <w:tabs>
          <w:tab w:val="left" w:pos="6120"/>
          <w:tab w:val="left" w:pos="7410"/>
          <w:tab w:val="left" w:pos="8010"/>
        </w:tabs>
        <w:spacing w:before="375" w:beforeAutospacing="1" w:after="225" w:afterAutospacing="1" w:line="240" w:lineRule="auto"/>
        <w:jc w:val="right"/>
        <w:textAlignment w:val="baseline"/>
        <w:outlineLvl w:val="2"/>
        <w:rPr>
          <w:rFonts w:ascii="Times New Roman" w:eastAsiaTheme="minorEastAsia" w:hAnsi="Times New Roman" w:cs="Times New Roman"/>
          <w:b/>
          <w:bCs/>
          <w:sz w:val="27"/>
          <w:szCs w:val="20"/>
          <w:lang w:eastAsia="ru-RU"/>
        </w:rPr>
      </w:pPr>
    </w:p>
    <w:sectPr w:rsidR="00A15260" w:rsidSect="006D7504">
      <w:headerReference w:type="even" r:id="rId11"/>
      <w:footerReference w:type="even" r:id="rId12"/>
      <w:headerReference w:type="first" r:id="rId13"/>
      <w:footerReference w:type="first" r:id="rId14"/>
      <w:pgSz w:w="11906" w:h="16838"/>
      <w:pgMar w:top="0" w:right="850" w:bottom="113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1FF" w:rsidRDefault="007041FF" w:rsidP="00875E26">
      <w:pPr>
        <w:spacing w:after="0" w:line="240" w:lineRule="auto"/>
      </w:pPr>
      <w:r>
        <w:separator/>
      </w:r>
    </w:p>
  </w:endnote>
  <w:endnote w:type="continuationSeparator" w:id="0">
    <w:p w:rsidR="007041FF" w:rsidRDefault="007041FF" w:rsidP="0087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91" w:rsidRPr="00B00920" w:rsidRDefault="007041FF">
    <w:pPr>
      <w:spacing w:after="0" w:line="259" w:lineRule="auto"/>
      <w:ind w:left="-50" w:right="-50"/>
      <w:jc w:val="center"/>
    </w:pPr>
    <w:r>
      <w:rPr>
        <w:noProof/>
      </w:rPr>
      <w:pict>
        <v:group id="Group 65943" o:spid="_x0000_s2058" style="position:absolute;left:0;text-align:left;margin-left:0;margin-top:803.35pt;width:594.95pt;height:1pt;z-index:251665408;mso-position-horizontal-relative:page;mso-position-vertical-relative:page" coordsize="7555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">
          <v:shape id="Shape 69346" o:spid="_x0000_s2059" style="position:absolute;width:75559;height:127;visibility:visible;mso-wrap-style:square;v-text-anchor:top" coordsize="7555992,127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" adj="0,,0" path="m,l7555992,r,12705l,12705,,e" fillcolor="black" stroked="f" strokeweight="0">
            <v:stroke miterlimit="83231f" joinstyle="miter"/>
            <v:formulas/>
            <v:path arrowok="t" o:connecttype="segments" textboxrect="0,0,7555992,12705"/>
          </v:shape>
          <w10:wrap type="square" anchorx="page" anchory="page"/>
        </v:group>
      </w:pict>
    </w:r>
    <w:r w:rsidR="00C20291" w:rsidRPr="00B00920">
      <w:rPr>
        <w:sz w:val="16"/>
      </w:rPr>
      <w:t xml:space="preserve">Документ сохранен с портала </w:t>
    </w:r>
    <w:r w:rsidR="00C20291">
      <w:rPr>
        <w:color w:val="3451A0"/>
        <w:sz w:val="16"/>
        <w:u w:val="single" w:color="3451A0"/>
      </w:rPr>
      <w:t>docs</w:t>
    </w:r>
    <w:r w:rsidR="00C20291" w:rsidRPr="00B00920">
      <w:rPr>
        <w:color w:val="3451A0"/>
        <w:sz w:val="16"/>
        <w:u w:val="single" w:color="3451A0"/>
      </w:rPr>
      <w:t>.</w:t>
    </w:r>
    <w:r w:rsidR="00C20291">
      <w:rPr>
        <w:color w:val="3451A0"/>
        <w:sz w:val="16"/>
        <w:u w:val="single" w:color="3451A0"/>
      </w:rPr>
      <w:t>cntd</w:t>
    </w:r>
    <w:r w:rsidR="00C20291" w:rsidRPr="00B00920">
      <w:rPr>
        <w:color w:val="3451A0"/>
        <w:sz w:val="16"/>
        <w:u w:val="single" w:color="3451A0"/>
      </w:rPr>
      <w:t>.</w:t>
    </w:r>
    <w:r w:rsidR="00C20291">
      <w:rPr>
        <w:color w:val="3451A0"/>
        <w:sz w:val="16"/>
        <w:u w:val="single" w:color="3451A0"/>
      </w:rPr>
      <w:t>ru</w:t>
    </w:r>
    <w:r w:rsidR="00C20291" w:rsidRPr="00B00920">
      <w:rPr>
        <w:sz w:val="16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91" w:rsidRPr="00B00920" w:rsidRDefault="007041FF">
    <w:pPr>
      <w:spacing w:after="0" w:line="259" w:lineRule="auto"/>
      <w:ind w:left="-50" w:right="-50"/>
      <w:jc w:val="center"/>
    </w:pPr>
    <w:r>
      <w:rPr>
        <w:noProof/>
      </w:rPr>
      <w:pict>
        <v:group id="Group 65871" o:spid="_x0000_s2062" style="position:absolute;left:0;text-align:left;margin-left:0;margin-top:803.35pt;width:594.95pt;height:1pt;z-index:251667456;mso-position-horizontal-relative:page;mso-position-vertical-relative:page" coordsize="7555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">
          <v:shape id="Shape 69342" o:spid="_x0000_s2063" style="position:absolute;width:75559;height:127;visibility:visible;mso-wrap-style:square;v-text-anchor:top" coordsize="7555992,127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" adj="0,,0" path="m,l7555992,r,12705l,12705,,e" fillcolor="black" stroked="f" strokeweight="0">
            <v:stroke miterlimit="83231f" joinstyle="miter"/>
            <v:formulas/>
            <v:path arrowok="t" o:connecttype="segments" textboxrect="0,0,7555992,12705"/>
          </v:shape>
          <w10:wrap type="square" anchorx="page" anchory="page"/>
        </v:group>
      </w:pict>
    </w:r>
    <w:r w:rsidR="00C20291" w:rsidRPr="00B00920">
      <w:rPr>
        <w:sz w:val="16"/>
      </w:rPr>
      <w:t xml:space="preserve">Документ сохранен с портала </w:t>
    </w:r>
    <w:r w:rsidR="00C20291">
      <w:rPr>
        <w:color w:val="3451A0"/>
        <w:sz w:val="16"/>
        <w:u w:val="single" w:color="3451A0"/>
      </w:rPr>
      <w:t>docs</w:t>
    </w:r>
    <w:r w:rsidR="00C20291" w:rsidRPr="00B00920">
      <w:rPr>
        <w:color w:val="3451A0"/>
        <w:sz w:val="16"/>
        <w:u w:val="single" w:color="3451A0"/>
      </w:rPr>
      <w:t>.</w:t>
    </w:r>
    <w:r w:rsidR="00C20291">
      <w:rPr>
        <w:color w:val="3451A0"/>
        <w:sz w:val="16"/>
        <w:u w:val="single" w:color="3451A0"/>
      </w:rPr>
      <w:t>cntd</w:t>
    </w:r>
    <w:r w:rsidR="00C20291" w:rsidRPr="00B00920">
      <w:rPr>
        <w:color w:val="3451A0"/>
        <w:sz w:val="16"/>
        <w:u w:val="single" w:color="3451A0"/>
      </w:rPr>
      <w:t>.</w:t>
    </w:r>
    <w:r w:rsidR="00C20291">
      <w:rPr>
        <w:color w:val="3451A0"/>
        <w:sz w:val="16"/>
        <w:u w:val="single" w:color="3451A0"/>
      </w:rPr>
      <w:t>ru</w:t>
    </w:r>
    <w:r w:rsidR="00C20291" w:rsidRPr="00B00920">
      <w:rPr>
        <w:sz w:val="16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1FF" w:rsidRDefault="007041FF" w:rsidP="00875E26">
      <w:pPr>
        <w:spacing w:after="0" w:line="240" w:lineRule="auto"/>
      </w:pPr>
      <w:r>
        <w:separator/>
      </w:r>
    </w:p>
  </w:footnote>
  <w:footnote w:type="continuationSeparator" w:id="0">
    <w:p w:rsidR="007041FF" w:rsidRDefault="007041FF" w:rsidP="0087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91" w:rsidRPr="00B00920" w:rsidRDefault="007041FF">
    <w:pPr>
      <w:spacing w:after="0" w:line="216" w:lineRule="auto"/>
      <w:ind w:left="-50" w:right="-55"/>
    </w:pPr>
    <w:r>
      <w:rPr>
        <w:noProof/>
      </w:rPr>
      <w:pict>
        <v:group id="Group 65930" o:spid="_x0000_s2049" style="position:absolute;left:0;text-align:left;margin-left:0;margin-top:81.05pt;width:594.95pt;height:1pt;z-index:251659264;mso-position-horizontal-relative:page;mso-position-vertical-relative:page" coordsize="7555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">
          <v:shape id="Shape 69310" o:spid="_x0000_s2050" style="position:absolute;width:75559;height:127;visibility:visible;mso-wrap-style:square;v-text-anchor:top" coordsize="7555992,127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" adj="0,,0" path="m,l7555992,r,12705l,12705,,e" fillcolor="black" stroked="f" strokeweight="0">
            <v:stroke miterlimit="83231f" joinstyle="miter"/>
            <v:formulas/>
            <v:path arrowok="t" o:connecttype="segments" textboxrect="0,0,7555992,12705"/>
          </v:shape>
          <w10:wrap type="square" anchorx="page" anchory="page"/>
        </v:group>
      </w:pict>
    </w:r>
    <w:proofErr w:type="gramStart"/>
    <w:r w:rsidR="00C20291" w:rsidRPr="00B00920">
      <w:rPr>
        <w:sz w:val="16"/>
      </w:rPr>
      <w:t>Об утверждении Положения о системе оплаты труда педагогических работников организаций дополнительного образования,</w:t>
    </w:r>
    <w:r w:rsidR="00C20291" w:rsidRPr="00B00920">
      <w:rPr>
        <w:sz w:val="16"/>
      </w:rPr>
      <w:tab/>
      <w:t xml:space="preserve">Страница </w:t>
    </w:r>
    <w:r w:rsidR="00C20291">
      <w:fldChar w:fldCharType="begin"/>
    </w:r>
    <w:r w:rsidR="00C20291" w:rsidRPr="00B00920">
      <w:instrText xml:space="preserve"> </w:instrText>
    </w:r>
    <w:r w:rsidR="00C20291">
      <w:instrText>PAGE</w:instrText>
    </w:r>
    <w:r w:rsidR="00C20291" w:rsidRPr="00B00920">
      <w:instrText xml:space="preserve">   \* </w:instrText>
    </w:r>
    <w:r w:rsidR="00C20291">
      <w:instrText>MERGEFORMAT</w:instrText>
    </w:r>
    <w:r w:rsidR="00C20291" w:rsidRPr="00B00920">
      <w:instrText xml:space="preserve"> </w:instrText>
    </w:r>
    <w:r w:rsidR="00C20291">
      <w:fldChar w:fldCharType="separate"/>
    </w:r>
    <w:r w:rsidR="00C20291" w:rsidRPr="0051304A">
      <w:rPr>
        <w:noProof/>
        <w:sz w:val="16"/>
      </w:rPr>
      <w:t>30</w:t>
    </w:r>
    <w:r w:rsidR="00C20291">
      <w:rPr>
        <w:sz w:val="16"/>
      </w:rPr>
      <w:fldChar w:fldCharType="end"/>
    </w:r>
    <w:r w:rsidR="00C20291" w:rsidRPr="00B00920">
      <w:rPr>
        <w:sz w:val="16"/>
      </w:rPr>
      <w:t>реализующих дополнительные образовательные программы спортивной подготовки, подведомственных Министерству спорта и молодежной политики Республики Бурятия, и утверждении изменений, которые вносятся в Положение об отраслевой системе оплаты труда работников республиканских государственных учреждений, подведомственных Министерству спорта и молодежной политики Республики Бурятия, утвержденное приказом Министерства спорта и молодежной политики Республики</w:t>
    </w:r>
    <w:proofErr w:type="gramEnd"/>
    <w:r w:rsidR="00C20291" w:rsidRPr="00B00920">
      <w:rPr>
        <w:sz w:val="16"/>
      </w:rPr>
      <w:t xml:space="preserve"> Бурятия от 21.06.2018 </w:t>
    </w:r>
    <w:r w:rsidR="00C20291">
      <w:rPr>
        <w:sz w:val="16"/>
      </w:rPr>
      <w:t>N</w:t>
    </w:r>
    <w:r w:rsidR="00C20291" w:rsidRPr="00B00920">
      <w:rPr>
        <w:sz w:val="16"/>
      </w:rPr>
      <w:t xml:space="preserve"> 730 (с изменениями на 22 марта 2023 года) </w:t>
    </w:r>
    <w:r w:rsidR="00C20291" w:rsidRPr="00B00920">
      <w:rPr>
        <w:i/>
        <w:sz w:val="16"/>
      </w:rPr>
      <w:t>Приказ Министерства спорта и молодежной политики Республики Бурятия от 16 декабря 2022 г. № 379</w:t>
    </w:r>
  </w:p>
  <w:p w:rsidR="00C20291" w:rsidRDefault="00C202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91" w:rsidRPr="00B00920" w:rsidRDefault="007041FF">
    <w:pPr>
      <w:spacing w:after="0" w:line="216" w:lineRule="auto"/>
      <w:ind w:left="-50" w:right="-55"/>
    </w:pPr>
    <w:r>
      <w:rPr>
        <w:noProof/>
      </w:rPr>
      <w:pict>
        <v:group id="Group 65858" o:spid="_x0000_s2055" style="position:absolute;left:0;text-align:left;margin-left:0;margin-top:81.05pt;width:594.95pt;height:1pt;z-index:251663360;mso-position-horizontal-relative:page;mso-position-vertical-relative:page" coordsize="7555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">
          <v:shape id="Shape 69306" o:spid="_x0000_s2056" style="position:absolute;width:75559;height:127;visibility:visible;mso-wrap-style:square;v-text-anchor:top" coordsize="7555992,127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" adj="0,,0" path="m,l7555992,r,12705l,12705,,e" fillcolor="black" stroked="f" strokeweight="0">
            <v:stroke miterlimit="83231f" joinstyle="miter"/>
            <v:formulas/>
            <v:path arrowok="t" o:connecttype="segments" textboxrect="0,0,7555992,12705"/>
          </v:shape>
          <w10:wrap type="square" anchorx="page" anchory="page"/>
        </v:group>
      </w:pict>
    </w:r>
    <w:proofErr w:type="gramStart"/>
    <w:r w:rsidR="00C20291" w:rsidRPr="00B00920">
      <w:rPr>
        <w:sz w:val="16"/>
      </w:rPr>
      <w:t>Об утверждении Положения о системе оплаты труда педагогических работников организаций дополнительного образования,</w:t>
    </w:r>
    <w:r w:rsidR="00C20291" w:rsidRPr="00B00920">
      <w:rPr>
        <w:sz w:val="16"/>
      </w:rPr>
      <w:tab/>
      <w:t xml:space="preserve">Страница </w:t>
    </w:r>
    <w:r w:rsidR="00C20291">
      <w:fldChar w:fldCharType="begin"/>
    </w:r>
    <w:r w:rsidR="00C20291" w:rsidRPr="00B00920">
      <w:instrText xml:space="preserve"> </w:instrText>
    </w:r>
    <w:r w:rsidR="00C20291">
      <w:instrText>PAGE</w:instrText>
    </w:r>
    <w:r w:rsidR="00C20291" w:rsidRPr="00B00920">
      <w:instrText xml:space="preserve">   \* </w:instrText>
    </w:r>
    <w:r w:rsidR="00C20291">
      <w:instrText>MERGEFORMAT</w:instrText>
    </w:r>
    <w:r w:rsidR="00C20291" w:rsidRPr="00B00920">
      <w:instrText xml:space="preserve"> </w:instrText>
    </w:r>
    <w:r w:rsidR="00C20291">
      <w:fldChar w:fldCharType="separate"/>
    </w:r>
    <w:r w:rsidR="00C20291" w:rsidRPr="00B00920">
      <w:rPr>
        <w:sz w:val="16"/>
      </w:rPr>
      <w:t>10</w:t>
    </w:r>
    <w:r w:rsidR="00C20291">
      <w:rPr>
        <w:sz w:val="16"/>
      </w:rPr>
      <w:fldChar w:fldCharType="end"/>
    </w:r>
    <w:r w:rsidR="00C20291" w:rsidRPr="00B00920">
      <w:rPr>
        <w:sz w:val="16"/>
      </w:rPr>
      <w:t>реализующих дополнительные образовательные программы спортивной подготовки, подведомственных Министерству спорта и молодежной политики Республики Бурятия, и утверждении изменений, которые вносятся в Положение об отраслевой системе оплаты труда работников республиканских государственных учреждений, подведомственных Министерству спорта и молодежной политики Республики Бурятия, утвержденное приказом Министерства спорта и молодежной политики Республики</w:t>
    </w:r>
    <w:proofErr w:type="gramEnd"/>
    <w:r w:rsidR="00C20291" w:rsidRPr="00B00920">
      <w:rPr>
        <w:sz w:val="16"/>
      </w:rPr>
      <w:t xml:space="preserve"> Бурятия от 21.06.2018 </w:t>
    </w:r>
    <w:r w:rsidR="00C20291">
      <w:rPr>
        <w:sz w:val="16"/>
      </w:rPr>
      <w:t>N</w:t>
    </w:r>
    <w:r w:rsidR="00C20291" w:rsidRPr="00B00920">
      <w:rPr>
        <w:sz w:val="16"/>
      </w:rPr>
      <w:t xml:space="preserve"> 730 (с изменениями на 22 марта 2023 года) </w:t>
    </w:r>
    <w:r w:rsidR="00C20291" w:rsidRPr="00B00920">
      <w:rPr>
        <w:i/>
        <w:sz w:val="16"/>
      </w:rPr>
      <w:t>Приказ Министерства спорта и молодежной политики Республики Бурятия от 16 декабря 2022 г. № 379</w:t>
    </w:r>
  </w:p>
  <w:p w:rsidR="00C20291" w:rsidRDefault="00C202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FA2"/>
    <w:multiLevelType w:val="multilevel"/>
    <w:tmpl w:val="49442E5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C04617"/>
    <w:multiLevelType w:val="hybridMultilevel"/>
    <w:tmpl w:val="209E9F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4E7C7D"/>
    <w:multiLevelType w:val="hybridMultilevel"/>
    <w:tmpl w:val="FF3C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A4EBB"/>
    <w:multiLevelType w:val="hybridMultilevel"/>
    <w:tmpl w:val="551A3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E447B"/>
    <w:multiLevelType w:val="multilevel"/>
    <w:tmpl w:val="EE6C5A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C167A44"/>
    <w:multiLevelType w:val="multilevel"/>
    <w:tmpl w:val="A874E9D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962A1"/>
    <w:multiLevelType w:val="multilevel"/>
    <w:tmpl w:val="FDBCE0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33418A3"/>
    <w:multiLevelType w:val="multilevel"/>
    <w:tmpl w:val="B380E6E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3F341C4"/>
    <w:multiLevelType w:val="multilevel"/>
    <w:tmpl w:val="9AC8988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6F50F6D"/>
    <w:multiLevelType w:val="multilevel"/>
    <w:tmpl w:val="103E5A7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391499C"/>
    <w:multiLevelType w:val="multilevel"/>
    <w:tmpl w:val="4C9EC5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E462515"/>
    <w:multiLevelType w:val="multilevel"/>
    <w:tmpl w:val="C5EA2D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E566F0E"/>
    <w:multiLevelType w:val="multilevel"/>
    <w:tmpl w:val="5F549B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F8E2FF5"/>
    <w:multiLevelType w:val="multilevel"/>
    <w:tmpl w:val="FDBCE0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1F14175"/>
    <w:multiLevelType w:val="multilevel"/>
    <w:tmpl w:val="EFB6C64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2A000EB"/>
    <w:multiLevelType w:val="multilevel"/>
    <w:tmpl w:val="A9803B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5C47E9F"/>
    <w:multiLevelType w:val="hybridMultilevel"/>
    <w:tmpl w:val="F3D61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6E95E98"/>
    <w:multiLevelType w:val="hybridMultilevel"/>
    <w:tmpl w:val="8DA2F6C6"/>
    <w:lvl w:ilvl="0" w:tplc="AADC6CCC">
      <w:start w:val="5"/>
      <w:numFmt w:val="decimal"/>
      <w:lvlText w:val="%1."/>
      <w:lvlJc w:val="left"/>
      <w:pPr>
        <w:ind w:left="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605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09E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E4E8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56DE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A649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6C6B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D67D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4647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414B91"/>
    <w:multiLevelType w:val="hybridMultilevel"/>
    <w:tmpl w:val="48045432"/>
    <w:lvl w:ilvl="0" w:tplc="7DC21B94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659B2C5E"/>
    <w:multiLevelType w:val="multilevel"/>
    <w:tmpl w:val="32F07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66C55B9B"/>
    <w:multiLevelType w:val="multilevel"/>
    <w:tmpl w:val="0EE23D1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25030A1"/>
    <w:multiLevelType w:val="multilevel"/>
    <w:tmpl w:val="893C38C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125" w:hanging="36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5265" w:hanging="144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7155" w:hanging="180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</w:num>
  <w:num w:numId="12">
    <w:abstractNumId w:val="2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</w:num>
  <w:num w:numId="25">
    <w:abstractNumId w:val="1"/>
  </w:num>
  <w:num w:numId="26">
    <w:abstractNumId w:val="11"/>
  </w:num>
  <w:num w:numId="27">
    <w:abstractNumId w:val="16"/>
  </w:num>
  <w:num w:numId="28">
    <w:abstractNumId w:val="2"/>
  </w:num>
  <w:num w:numId="29">
    <w:abstractNumId w:val="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F5"/>
    <w:rsid w:val="0001162C"/>
    <w:rsid w:val="0002640E"/>
    <w:rsid w:val="000646A1"/>
    <w:rsid w:val="00075D42"/>
    <w:rsid w:val="000B45B2"/>
    <w:rsid w:val="000C1D33"/>
    <w:rsid w:val="000E267D"/>
    <w:rsid w:val="000F7248"/>
    <w:rsid w:val="001005A8"/>
    <w:rsid w:val="00180604"/>
    <w:rsid w:val="001828CB"/>
    <w:rsid w:val="00191120"/>
    <w:rsid w:val="001A2CB7"/>
    <w:rsid w:val="001D257F"/>
    <w:rsid w:val="00231D00"/>
    <w:rsid w:val="0026497E"/>
    <w:rsid w:val="00272600"/>
    <w:rsid w:val="00277ECA"/>
    <w:rsid w:val="00284E49"/>
    <w:rsid w:val="002859A9"/>
    <w:rsid w:val="002A2516"/>
    <w:rsid w:val="002C4087"/>
    <w:rsid w:val="002D583D"/>
    <w:rsid w:val="00343BD5"/>
    <w:rsid w:val="0038263B"/>
    <w:rsid w:val="003B410F"/>
    <w:rsid w:val="003C4324"/>
    <w:rsid w:val="003D1B62"/>
    <w:rsid w:val="003D521C"/>
    <w:rsid w:val="003E06CF"/>
    <w:rsid w:val="003E3BC2"/>
    <w:rsid w:val="003F30CC"/>
    <w:rsid w:val="003F4F36"/>
    <w:rsid w:val="0040741E"/>
    <w:rsid w:val="00414165"/>
    <w:rsid w:val="00414D15"/>
    <w:rsid w:val="004246C7"/>
    <w:rsid w:val="0045561D"/>
    <w:rsid w:val="00464B5A"/>
    <w:rsid w:val="00467E08"/>
    <w:rsid w:val="0049299A"/>
    <w:rsid w:val="00495C08"/>
    <w:rsid w:val="004A36D6"/>
    <w:rsid w:val="004F21FC"/>
    <w:rsid w:val="00505956"/>
    <w:rsid w:val="00522EE5"/>
    <w:rsid w:val="005377FC"/>
    <w:rsid w:val="00597BC4"/>
    <w:rsid w:val="005A5FAA"/>
    <w:rsid w:val="005B113B"/>
    <w:rsid w:val="005B1D24"/>
    <w:rsid w:val="005D54A7"/>
    <w:rsid w:val="005E41D2"/>
    <w:rsid w:val="005F24C5"/>
    <w:rsid w:val="00601BD9"/>
    <w:rsid w:val="0067374A"/>
    <w:rsid w:val="006A3F8A"/>
    <w:rsid w:val="006C591F"/>
    <w:rsid w:val="006D7504"/>
    <w:rsid w:val="00700EF5"/>
    <w:rsid w:val="0070376A"/>
    <w:rsid w:val="007041FF"/>
    <w:rsid w:val="00727980"/>
    <w:rsid w:val="00730910"/>
    <w:rsid w:val="00752C91"/>
    <w:rsid w:val="007545BB"/>
    <w:rsid w:val="007831CE"/>
    <w:rsid w:val="007A57E5"/>
    <w:rsid w:val="007B43F8"/>
    <w:rsid w:val="007C1839"/>
    <w:rsid w:val="0082724D"/>
    <w:rsid w:val="00875E26"/>
    <w:rsid w:val="00883A56"/>
    <w:rsid w:val="008954D9"/>
    <w:rsid w:val="008C581C"/>
    <w:rsid w:val="008D0997"/>
    <w:rsid w:val="008E3D28"/>
    <w:rsid w:val="008F08FD"/>
    <w:rsid w:val="00922DC8"/>
    <w:rsid w:val="00930533"/>
    <w:rsid w:val="00944A85"/>
    <w:rsid w:val="0095532F"/>
    <w:rsid w:val="0099728B"/>
    <w:rsid w:val="009B31F6"/>
    <w:rsid w:val="009D2083"/>
    <w:rsid w:val="009D343C"/>
    <w:rsid w:val="009D3F13"/>
    <w:rsid w:val="009D4320"/>
    <w:rsid w:val="00A15260"/>
    <w:rsid w:val="00A15301"/>
    <w:rsid w:val="00A231E9"/>
    <w:rsid w:val="00A36917"/>
    <w:rsid w:val="00A63F24"/>
    <w:rsid w:val="00A8323F"/>
    <w:rsid w:val="00A9056A"/>
    <w:rsid w:val="00A97284"/>
    <w:rsid w:val="00AB6B41"/>
    <w:rsid w:val="00AD430C"/>
    <w:rsid w:val="00AD4C41"/>
    <w:rsid w:val="00AE1AB9"/>
    <w:rsid w:val="00B46847"/>
    <w:rsid w:val="00B57C2F"/>
    <w:rsid w:val="00B61B4A"/>
    <w:rsid w:val="00BE7506"/>
    <w:rsid w:val="00C20291"/>
    <w:rsid w:val="00C259C9"/>
    <w:rsid w:val="00C57577"/>
    <w:rsid w:val="00C92E19"/>
    <w:rsid w:val="00C93F41"/>
    <w:rsid w:val="00C950AA"/>
    <w:rsid w:val="00CA007D"/>
    <w:rsid w:val="00CE2BE9"/>
    <w:rsid w:val="00CF499A"/>
    <w:rsid w:val="00D05555"/>
    <w:rsid w:val="00D12ECE"/>
    <w:rsid w:val="00D3171D"/>
    <w:rsid w:val="00D34ACE"/>
    <w:rsid w:val="00D577A1"/>
    <w:rsid w:val="00D7406B"/>
    <w:rsid w:val="00DA4152"/>
    <w:rsid w:val="00DA57BE"/>
    <w:rsid w:val="00DB5EC9"/>
    <w:rsid w:val="00DC3583"/>
    <w:rsid w:val="00DC40D1"/>
    <w:rsid w:val="00DF2569"/>
    <w:rsid w:val="00E30885"/>
    <w:rsid w:val="00E436A8"/>
    <w:rsid w:val="00E53B23"/>
    <w:rsid w:val="00EB723C"/>
    <w:rsid w:val="00F147CF"/>
    <w:rsid w:val="00F23EC4"/>
    <w:rsid w:val="00F41D53"/>
    <w:rsid w:val="00F630E1"/>
    <w:rsid w:val="00F84969"/>
    <w:rsid w:val="00F910AC"/>
    <w:rsid w:val="00F922B4"/>
    <w:rsid w:val="00F95A24"/>
    <w:rsid w:val="00F95EC6"/>
    <w:rsid w:val="00FB0DE1"/>
    <w:rsid w:val="00FB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C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95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7406B"/>
  </w:style>
  <w:style w:type="paragraph" w:styleId="a3">
    <w:name w:val="header"/>
    <w:basedOn w:val="a"/>
    <w:link w:val="a4"/>
    <w:uiPriority w:val="99"/>
    <w:unhideWhenUsed/>
    <w:rsid w:val="00D7406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D7406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D7406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D7406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locked/>
    <w:rsid w:val="00D7406B"/>
    <w:rPr>
      <w:rFonts w:ascii="Arial" w:eastAsia="Arial" w:hAnsi="Arial" w:cs="Arial"/>
      <w:i/>
      <w:iCs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406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8"/>
      <w:szCs w:val="8"/>
    </w:rPr>
  </w:style>
  <w:style w:type="character" w:customStyle="1" w:styleId="a7">
    <w:name w:val="Основной текст_"/>
    <w:basedOn w:val="a0"/>
    <w:link w:val="12"/>
    <w:locked/>
    <w:rsid w:val="00D74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D7406B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Заголовок №2_"/>
    <w:basedOn w:val="a0"/>
    <w:link w:val="20"/>
    <w:locked/>
    <w:rsid w:val="00D7406B"/>
    <w:rPr>
      <w:rFonts w:ascii="Arial" w:eastAsia="Arial" w:hAnsi="Arial" w:cs="Arial"/>
      <w:i/>
      <w:iCs/>
      <w:color w:val="21146A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D7406B"/>
    <w:pPr>
      <w:widowControl w:val="0"/>
      <w:shd w:val="clear" w:color="auto" w:fill="FFFFFF"/>
      <w:spacing w:after="420" w:line="240" w:lineRule="auto"/>
      <w:ind w:left="8040"/>
      <w:outlineLvl w:val="1"/>
    </w:pPr>
    <w:rPr>
      <w:rFonts w:ascii="Arial" w:eastAsia="Arial" w:hAnsi="Arial" w:cs="Arial"/>
      <w:i/>
      <w:iCs/>
      <w:color w:val="21146A"/>
      <w:sz w:val="30"/>
      <w:szCs w:val="30"/>
    </w:rPr>
  </w:style>
  <w:style w:type="character" w:customStyle="1" w:styleId="21">
    <w:name w:val="Основной текст (2)_"/>
    <w:basedOn w:val="a0"/>
    <w:link w:val="22"/>
    <w:locked/>
    <w:rsid w:val="00D7406B"/>
    <w:rPr>
      <w:rFonts w:ascii="Arial" w:eastAsia="Arial" w:hAnsi="Arial" w:cs="Arial"/>
      <w:b/>
      <w:bCs/>
      <w:color w:val="295D95"/>
      <w:sz w:val="10"/>
      <w:szCs w:val="1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406B"/>
    <w:pPr>
      <w:widowControl w:val="0"/>
      <w:shd w:val="clear" w:color="auto" w:fill="FFFFFF"/>
      <w:spacing w:after="140" w:line="316" w:lineRule="auto"/>
      <w:ind w:left="140" w:firstLine="20"/>
      <w:jc w:val="center"/>
    </w:pPr>
    <w:rPr>
      <w:rFonts w:ascii="Arial" w:eastAsia="Arial" w:hAnsi="Arial" w:cs="Arial"/>
      <w:b/>
      <w:bCs/>
      <w:color w:val="295D95"/>
      <w:sz w:val="10"/>
      <w:szCs w:val="10"/>
    </w:rPr>
  </w:style>
  <w:style w:type="character" w:customStyle="1" w:styleId="23">
    <w:name w:val="Колонтитул (2)_"/>
    <w:basedOn w:val="a0"/>
    <w:link w:val="24"/>
    <w:locked/>
    <w:rsid w:val="00D7406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Колонтитул (2)"/>
    <w:basedOn w:val="a"/>
    <w:link w:val="23"/>
    <w:rsid w:val="00D7406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Другое_"/>
    <w:basedOn w:val="a0"/>
    <w:link w:val="a9"/>
    <w:locked/>
    <w:rsid w:val="00D74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D7406B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D7406B"/>
    <w:rPr>
      <w:rFonts w:ascii="Times New Roman" w:eastAsia="Times New Roman" w:hAnsi="Times New Roman" w:cs="Times New Roman"/>
      <w:smallCap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rsid w:val="00D7406B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smallCaps/>
      <w:sz w:val="32"/>
      <w:szCs w:val="32"/>
    </w:rPr>
  </w:style>
  <w:style w:type="character" w:customStyle="1" w:styleId="aa">
    <w:name w:val="Подпись к таблице_"/>
    <w:basedOn w:val="a0"/>
    <w:link w:val="ab"/>
    <w:locked/>
    <w:rsid w:val="00D740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D7406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D7406B"/>
    <w:rPr>
      <w:rFonts w:ascii="Arial" w:eastAsia="Arial" w:hAnsi="Arial" w:cs="Arial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7406B"/>
    <w:pPr>
      <w:widowControl w:val="0"/>
      <w:shd w:val="clear" w:color="auto" w:fill="FFFFFF"/>
      <w:spacing w:after="520" w:line="240" w:lineRule="auto"/>
      <w:jc w:val="center"/>
    </w:pPr>
    <w:rPr>
      <w:rFonts w:ascii="Arial" w:eastAsia="Arial" w:hAnsi="Arial" w:cs="Arial"/>
      <w:b/>
      <w:bCs/>
    </w:rPr>
  </w:style>
  <w:style w:type="table" w:styleId="ac">
    <w:name w:val="Table Grid"/>
    <w:basedOn w:val="a1"/>
    <w:rsid w:val="00875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5E2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A5F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5C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95C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49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95C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95C0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95C08"/>
    <w:rPr>
      <w:vertAlign w:val="superscript"/>
    </w:rPr>
  </w:style>
  <w:style w:type="table" w:customStyle="1" w:styleId="15">
    <w:name w:val="Сетка таблицы1"/>
    <w:basedOn w:val="a1"/>
    <w:next w:val="ac"/>
    <w:uiPriority w:val="59"/>
    <w:rsid w:val="00495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49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495C08"/>
    <w:rPr>
      <w:b/>
      <w:color w:val="26282F"/>
    </w:rPr>
  </w:style>
  <w:style w:type="character" w:customStyle="1" w:styleId="af4">
    <w:name w:val="Гипертекстовая ссылка"/>
    <w:basedOn w:val="af3"/>
    <w:uiPriority w:val="99"/>
    <w:rsid w:val="00495C08"/>
    <w:rPr>
      <w:rFonts w:cs="Times New Roman"/>
      <w:b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495C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495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495C0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C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95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7406B"/>
  </w:style>
  <w:style w:type="paragraph" w:styleId="a3">
    <w:name w:val="header"/>
    <w:basedOn w:val="a"/>
    <w:link w:val="a4"/>
    <w:uiPriority w:val="99"/>
    <w:unhideWhenUsed/>
    <w:rsid w:val="00D7406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D7406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D7406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D7406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locked/>
    <w:rsid w:val="00D7406B"/>
    <w:rPr>
      <w:rFonts w:ascii="Arial" w:eastAsia="Arial" w:hAnsi="Arial" w:cs="Arial"/>
      <w:i/>
      <w:iCs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406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8"/>
      <w:szCs w:val="8"/>
    </w:rPr>
  </w:style>
  <w:style w:type="character" w:customStyle="1" w:styleId="a7">
    <w:name w:val="Основной текст_"/>
    <w:basedOn w:val="a0"/>
    <w:link w:val="12"/>
    <w:locked/>
    <w:rsid w:val="00D74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D7406B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Заголовок №2_"/>
    <w:basedOn w:val="a0"/>
    <w:link w:val="20"/>
    <w:locked/>
    <w:rsid w:val="00D7406B"/>
    <w:rPr>
      <w:rFonts w:ascii="Arial" w:eastAsia="Arial" w:hAnsi="Arial" w:cs="Arial"/>
      <w:i/>
      <w:iCs/>
      <w:color w:val="21146A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D7406B"/>
    <w:pPr>
      <w:widowControl w:val="0"/>
      <w:shd w:val="clear" w:color="auto" w:fill="FFFFFF"/>
      <w:spacing w:after="420" w:line="240" w:lineRule="auto"/>
      <w:ind w:left="8040"/>
      <w:outlineLvl w:val="1"/>
    </w:pPr>
    <w:rPr>
      <w:rFonts w:ascii="Arial" w:eastAsia="Arial" w:hAnsi="Arial" w:cs="Arial"/>
      <w:i/>
      <w:iCs/>
      <w:color w:val="21146A"/>
      <w:sz w:val="30"/>
      <w:szCs w:val="30"/>
    </w:rPr>
  </w:style>
  <w:style w:type="character" w:customStyle="1" w:styleId="21">
    <w:name w:val="Основной текст (2)_"/>
    <w:basedOn w:val="a0"/>
    <w:link w:val="22"/>
    <w:locked/>
    <w:rsid w:val="00D7406B"/>
    <w:rPr>
      <w:rFonts w:ascii="Arial" w:eastAsia="Arial" w:hAnsi="Arial" w:cs="Arial"/>
      <w:b/>
      <w:bCs/>
      <w:color w:val="295D95"/>
      <w:sz w:val="10"/>
      <w:szCs w:val="1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406B"/>
    <w:pPr>
      <w:widowControl w:val="0"/>
      <w:shd w:val="clear" w:color="auto" w:fill="FFFFFF"/>
      <w:spacing w:after="140" w:line="316" w:lineRule="auto"/>
      <w:ind w:left="140" w:firstLine="20"/>
      <w:jc w:val="center"/>
    </w:pPr>
    <w:rPr>
      <w:rFonts w:ascii="Arial" w:eastAsia="Arial" w:hAnsi="Arial" w:cs="Arial"/>
      <w:b/>
      <w:bCs/>
      <w:color w:val="295D95"/>
      <w:sz w:val="10"/>
      <w:szCs w:val="10"/>
    </w:rPr>
  </w:style>
  <w:style w:type="character" w:customStyle="1" w:styleId="23">
    <w:name w:val="Колонтитул (2)_"/>
    <w:basedOn w:val="a0"/>
    <w:link w:val="24"/>
    <w:locked/>
    <w:rsid w:val="00D7406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Колонтитул (2)"/>
    <w:basedOn w:val="a"/>
    <w:link w:val="23"/>
    <w:rsid w:val="00D7406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Другое_"/>
    <w:basedOn w:val="a0"/>
    <w:link w:val="a9"/>
    <w:locked/>
    <w:rsid w:val="00D74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D7406B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D7406B"/>
    <w:rPr>
      <w:rFonts w:ascii="Times New Roman" w:eastAsia="Times New Roman" w:hAnsi="Times New Roman" w:cs="Times New Roman"/>
      <w:smallCap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rsid w:val="00D7406B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smallCaps/>
      <w:sz w:val="32"/>
      <w:szCs w:val="32"/>
    </w:rPr>
  </w:style>
  <w:style w:type="character" w:customStyle="1" w:styleId="aa">
    <w:name w:val="Подпись к таблице_"/>
    <w:basedOn w:val="a0"/>
    <w:link w:val="ab"/>
    <w:locked/>
    <w:rsid w:val="00D740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D7406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D7406B"/>
    <w:rPr>
      <w:rFonts w:ascii="Arial" w:eastAsia="Arial" w:hAnsi="Arial" w:cs="Arial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7406B"/>
    <w:pPr>
      <w:widowControl w:val="0"/>
      <w:shd w:val="clear" w:color="auto" w:fill="FFFFFF"/>
      <w:spacing w:after="520" w:line="240" w:lineRule="auto"/>
      <w:jc w:val="center"/>
    </w:pPr>
    <w:rPr>
      <w:rFonts w:ascii="Arial" w:eastAsia="Arial" w:hAnsi="Arial" w:cs="Arial"/>
      <w:b/>
      <w:bCs/>
    </w:rPr>
  </w:style>
  <w:style w:type="table" w:styleId="ac">
    <w:name w:val="Table Grid"/>
    <w:basedOn w:val="a1"/>
    <w:rsid w:val="00875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5E2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A5F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5C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95C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49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95C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95C0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95C08"/>
    <w:rPr>
      <w:vertAlign w:val="superscript"/>
    </w:rPr>
  </w:style>
  <w:style w:type="table" w:customStyle="1" w:styleId="15">
    <w:name w:val="Сетка таблицы1"/>
    <w:basedOn w:val="a1"/>
    <w:next w:val="ac"/>
    <w:uiPriority w:val="59"/>
    <w:rsid w:val="00495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49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495C08"/>
    <w:rPr>
      <w:b/>
      <w:color w:val="26282F"/>
    </w:rPr>
  </w:style>
  <w:style w:type="character" w:customStyle="1" w:styleId="af4">
    <w:name w:val="Гипертекстовая ссылка"/>
    <w:basedOn w:val="af3"/>
    <w:uiPriority w:val="99"/>
    <w:rsid w:val="00495C08"/>
    <w:rPr>
      <w:rFonts w:cs="Times New Roman"/>
      <w:b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495C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495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495C0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066315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D2F9-AE17-4EFA-A9B6-A3D86D3B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4796</TotalTime>
  <Pages>28</Pages>
  <Words>7990</Words>
  <Characters>45546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2024-09-25T02:09:00Z</cp:lastPrinted>
  <dcterms:created xsi:type="dcterms:W3CDTF">2023-01-31T07:06:00Z</dcterms:created>
  <dcterms:modified xsi:type="dcterms:W3CDTF">2026-04-28T08:01:00Z</dcterms:modified>
</cp:coreProperties>
</file>